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A7EC9C6" w14:textId="77777777" w:rsidR="00F66F5D" w:rsidRPr="007D502A" w:rsidRDefault="00F66F5D" w:rsidP="00AC5BC5">
      <w:pPr>
        <w:jc w:val="center"/>
        <w:rPr>
          <w:b/>
          <w:sz w:val="36"/>
          <w:szCs w:val="36"/>
          <w:u w:val="single"/>
        </w:rPr>
      </w:pPr>
      <w:r w:rsidRPr="007D502A">
        <w:rPr>
          <w:b/>
          <w:sz w:val="36"/>
          <w:szCs w:val="36"/>
          <w:u w:val="single"/>
        </w:rPr>
        <w:br/>
      </w:r>
    </w:p>
    <w:p w14:paraId="3EEF974C" w14:textId="77777777" w:rsidR="00F66F5D" w:rsidRPr="007D502A" w:rsidRDefault="00F66F5D" w:rsidP="00AC5BC5">
      <w:pPr>
        <w:jc w:val="center"/>
        <w:rPr>
          <w:b/>
          <w:sz w:val="36"/>
          <w:szCs w:val="36"/>
          <w:u w:val="single"/>
        </w:rPr>
      </w:pPr>
    </w:p>
    <w:p w14:paraId="590EB364" w14:textId="77777777" w:rsidR="00F66F5D" w:rsidRPr="007D502A" w:rsidRDefault="00F66F5D" w:rsidP="00AC5BC5">
      <w:pPr>
        <w:jc w:val="center"/>
        <w:rPr>
          <w:b/>
          <w:sz w:val="36"/>
          <w:szCs w:val="36"/>
          <w:u w:val="single"/>
        </w:rPr>
      </w:pPr>
    </w:p>
    <w:p w14:paraId="257AD307" w14:textId="77777777" w:rsidR="00F66F5D" w:rsidRPr="007D502A" w:rsidRDefault="00F66F5D" w:rsidP="00AC5BC5">
      <w:pPr>
        <w:jc w:val="center"/>
        <w:rPr>
          <w:b/>
          <w:sz w:val="36"/>
          <w:szCs w:val="36"/>
          <w:u w:val="single"/>
        </w:rPr>
      </w:pPr>
    </w:p>
    <w:p w14:paraId="5D483E02" w14:textId="77777777" w:rsidR="00F66F5D" w:rsidRPr="007D502A" w:rsidRDefault="00F66F5D" w:rsidP="00AC5BC5">
      <w:pPr>
        <w:jc w:val="center"/>
        <w:rPr>
          <w:b/>
          <w:sz w:val="36"/>
          <w:szCs w:val="36"/>
          <w:u w:val="single"/>
        </w:rPr>
      </w:pPr>
    </w:p>
    <w:p w14:paraId="3FC51127" w14:textId="77777777" w:rsidR="00F66F5D" w:rsidRPr="007D502A" w:rsidRDefault="00F66F5D" w:rsidP="00AC5BC5">
      <w:pPr>
        <w:jc w:val="center"/>
        <w:rPr>
          <w:b/>
          <w:sz w:val="36"/>
          <w:szCs w:val="36"/>
          <w:u w:val="single"/>
        </w:rPr>
      </w:pPr>
    </w:p>
    <w:p w14:paraId="73B17B4E" w14:textId="77777777" w:rsidR="007D502A" w:rsidRPr="007D502A" w:rsidRDefault="00AC5BC5" w:rsidP="00AC5BC5">
      <w:pPr>
        <w:jc w:val="center"/>
        <w:rPr>
          <w:b/>
          <w:sz w:val="36"/>
          <w:szCs w:val="36"/>
          <w:u w:val="single"/>
        </w:rPr>
      </w:pPr>
      <w:r w:rsidRPr="007D502A">
        <w:rPr>
          <w:b/>
          <w:sz w:val="36"/>
          <w:szCs w:val="36"/>
          <w:u w:val="single"/>
        </w:rPr>
        <w:t xml:space="preserve">Bijlage </w:t>
      </w:r>
      <w:r w:rsidR="00B37BFE" w:rsidRPr="007D502A">
        <w:rPr>
          <w:b/>
          <w:sz w:val="36"/>
          <w:szCs w:val="36"/>
          <w:u w:val="single"/>
        </w:rPr>
        <w:t>Kaartmateriaal</w:t>
      </w:r>
      <w:r w:rsidR="00F66F5D" w:rsidRPr="007D502A">
        <w:rPr>
          <w:b/>
          <w:sz w:val="36"/>
          <w:szCs w:val="36"/>
          <w:u w:val="single"/>
        </w:rPr>
        <w:t xml:space="preserve"> </w:t>
      </w:r>
    </w:p>
    <w:p w14:paraId="29963D39" w14:textId="77777777" w:rsidR="007D502A" w:rsidRPr="007D502A" w:rsidRDefault="00F66F5D" w:rsidP="00AC5BC5">
      <w:pPr>
        <w:jc w:val="center"/>
        <w:rPr>
          <w:b/>
          <w:sz w:val="36"/>
          <w:szCs w:val="36"/>
          <w:u w:val="single"/>
        </w:rPr>
      </w:pPr>
      <w:r w:rsidRPr="007D502A">
        <w:rPr>
          <w:b/>
          <w:sz w:val="36"/>
          <w:szCs w:val="36"/>
          <w:u w:val="single"/>
        </w:rPr>
        <w:t>Landschappelijk Bodemonderzoek</w:t>
      </w:r>
      <w:r w:rsidR="007D502A" w:rsidRPr="007D502A">
        <w:rPr>
          <w:b/>
          <w:sz w:val="36"/>
          <w:szCs w:val="36"/>
          <w:u w:val="single"/>
        </w:rPr>
        <w:t xml:space="preserve"> (2020H123)</w:t>
      </w:r>
    </w:p>
    <w:p w14:paraId="5CCF38F1" w14:textId="55F16AAC" w:rsidR="00AC5BC5" w:rsidRPr="007D502A" w:rsidRDefault="008A2CC9" w:rsidP="00AC5BC5">
      <w:pPr>
        <w:jc w:val="center"/>
        <w:rPr>
          <w:b/>
          <w:sz w:val="36"/>
          <w:szCs w:val="36"/>
          <w:u w:val="single"/>
        </w:rPr>
      </w:pPr>
      <w:r w:rsidRPr="007D502A">
        <w:rPr>
          <w:b/>
          <w:sz w:val="36"/>
          <w:szCs w:val="36"/>
          <w:u w:val="single"/>
        </w:rPr>
        <w:t>Fase III</w:t>
      </w:r>
    </w:p>
    <w:p w14:paraId="69888A62" w14:textId="3ED003B8" w:rsidR="00F66F5D" w:rsidRPr="007D502A" w:rsidRDefault="00F66F5D">
      <w:pPr>
        <w:rPr>
          <w:iCs/>
          <w:sz w:val="20"/>
          <w:szCs w:val="18"/>
        </w:rPr>
      </w:pPr>
      <w:r w:rsidRPr="007D502A">
        <w:rPr>
          <w:i/>
        </w:rPr>
        <w:br w:type="page"/>
      </w:r>
    </w:p>
    <w:p w14:paraId="119A2756" w14:textId="77777777" w:rsidR="007D502A" w:rsidRPr="007D502A" w:rsidRDefault="007D502A" w:rsidP="007D502A">
      <w:pPr>
        <w:pBdr>
          <w:bottom w:val="single" w:sz="4" w:space="1" w:color="auto"/>
        </w:pBdr>
        <w:spacing w:line="23" w:lineRule="atLeast"/>
        <w:rPr>
          <w:rFonts w:cstheme="minorHAnsi"/>
          <w:b/>
          <w:sz w:val="36"/>
          <w:szCs w:val="36"/>
        </w:rPr>
      </w:pPr>
      <w:bookmarkStart w:id="0" w:name="_Hlk130368650"/>
      <w:r w:rsidRPr="007D502A">
        <w:rPr>
          <w:rFonts w:eastAsiaTheme="minorEastAsia" w:cstheme="minorHAnsi"/>
          <w:b/>
          <w:bCs/>
          <w:iCs/>
          <w:sz w:val="36"/>
          <w:szCs w:val="36"/>
        </w:rPr>
        <w:lastRenderedPageBreak/>
        <w:t xml:space="preserve">Inhoud </w:t>
      </w:r>
    </w:p>
    <w:bookmarkEnd w:id="0"/>
    <w:p w14:paraId="5BB70408" w14:textId="77777777" w:rsidR="007D502A" w:rsidRPr="007D502A" w:rsidRDefault="007D502A">
      <w:pPr>
        <w:pStyle w:val="Lijstmetafbeeldingen"/>
        <w:tabs>
          <w:tab w:val="right" w:leader="dot" w:pos="9062"/>
        </w:tabs>
      </w:pPr>
    </w:p>
    <w:p w14:paraId="5D733697" w14:textId="74A7F03D" w:rsidR="007D502A" w:rsidRDefault="00D03F4B">
      <w:pPr>
        <w:pStyle w:val="Lijstmetafbeeldingen"/>
        <w:tabs>
          <w:tab w:val="right" w:leader="dot" w:pos="9062"/>
        </w:tabs>
        <w:rPr>
          <w:rFonts w:eastAsiaTheme="minorEastAsia"/>
          <w:noProof/>
          <w:lang w:eastAsia="nl-BE"/>
        </w:rPr>
      </w:pPr>
      <w:r w:rsidRPr="007D502A">
        <w:fldChar w:fldCharType="begin"/>
      </w:r>
      <w:r w:rsidRPr="007D502A">
        <w:instrText xml:space="preserve"> TOC \h \z \c "Figuur" </w:instrText>
      </w:r>
      <w:r w:rsidRPr="007D502A">
        <w:fldChar w:fldCharType="separate"/>
      </w:r>
      <w:hyperlink w:anchor="_Toc130378980" w:history="1">
        <w:r w:rsidR="007D502A" w:rsidRPr="00A17032">
          <w:rPr>
            <w:rStyle w:val="Hyperlink"/>
            <w:noProof/>
          </w:rPr>
          <w:t>Plan 1: Locatie en einddiepte van de landschappelijke boringen van fase III in het deelgebied 3, geprojecteerd op de GRB-kaart (digitaal; 1:1; 19.01.2021).</w:t>
        </w:r>
        <w:r w:rsidR="007D502A">
          <w:rPr>
            <w:noProof/>
            <w:webHidden/>
          </w:rPr>
          <w:tab/>
        </w:r>
        <w:r w:rsidR="007D502A">
          <w:rPr>
            <w:noProof/>
            <w:webHidden/>
          </w:rPr>
          <w:fldChar w:fldCharType="begin"/>
        </w:r>
        <w:r w:rsidR="007D502A">
          <w:rPr>
            <w:noProof/>
            <w:webHidden/>
          </w:rPr>
          <w:instrText xml:space="preserve"> PAGEREF _Toc130378980 \h </w:instrText>
        </w:r>
        <w:r w:rsidR="007D502A">
          <w:rPr>
            <w:noProof/>
            <w:webHidden/>
          </w:rPr>
        </w:r>
        <w:r w:rsidR="007D502A">
          <w:rPr>
            <w:noProof/>
            <w:webHidden/>
          </w:rPr>
          <w:fldChar w:fldCharType="separate"/>
        </w:r>
        <w:r w:rsidR="007D502A">
          <w:rPr>
            <w:noProof/>
            <w:webHidden/>
          </w:rPr>
          <w:t>3</w:t>
        </w:r>
        <w:r w:rsidR="007D502A">
          <w:rPr>
            <w:noProof/>
            <w:webHidden/>
          </w:rPr>
          <w:fldChar w:fldCharType="end"/>
        </w:r>
      </w:hyperlink>
    </w:p>
    <w:p w14:paraId="28023791" w14:textId="26F918A9" w:rsidR="007D502A" w:rsidRDefault="007D502A">
      <w:pPr>
        <w:pStyle w:val="Lijstmetafbeeldingen"/>
        <w:tabs>
          <w:tab w:val="right" w:leader="dot" w:pos="9062"/>
        </w:tabs>
        <w:rPr>
          <w:rFonts w:eastAsiaTheme="minorEastAsia"/>
          <w:noProof/>
          <w:lang w:eastAsia="nl-BE"/>
        </w:rPr>
      </w:pPr>
      <w:hyperlink w:anchor="_Toc130378981" w:history="1">
        <w:r w:rsidRPr="00A17032">
          <w:rPr>
            <w:rStyle w:val="Hyperlink"/>
            <w:noProof/>
          </w:rPr>
          <w:t>Plan 2: Locatie en einddiepte van de landschappelijke boringen van fase III in het deelgebied 4, geprojecteerd op de GRB-kaart (digitaal; 1:1; 19.01.2021).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_Toc130378981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781A810D" w14:textId="69F82D79" w:rsidR="007D502A" w:rsidRDefault="007D502A">
      <w:pPr>
        <w:pStyle w:val="Lijstmetafbeeldingen"/>
        <w:tabs>
          <w:tab w:val="right" w:leader="dot" w:pos="9062"/>
        </w:tabs>
        <w:rPr>
          <w:rFonts w:eastAsiaTheme="minorEastAsia"/>
          <w:noProof/>
          <w:lang w:eastAsia="nl-BE"/>
        </w:rPr>
      </w:pPr>
      <w:hyperlink w:anchor="_Toc130378982" w:history="1">
        <w:r w:rsidRPr="00A17032">
          <w:rPr>
            <w:rStyle w:val="Hyperlink"/>
            <w:noProof/>
          </w:rPr>
          <w:t>Plan 3: Locatie en einddiepte van de landschappelijke boringen van fase III in het deelgebied 5, geprojecteerd op de GRB-kaart (digitaal; 1:1; 19.01.2021).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_Toc130378982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2BD5C596" w14:textId="540CB295" w:rsidR="007D502A" w:rsidRDefault="007D502A">
      <w:pPr>
        <w:pStyle w:val="Lijstmetafbeeldingen"/>
        <w:tabs>
          <w:tab w:val="right" w:leader="dot" w:pos="9062"/>
        </w:tabs>
        <w:rPr>
          <w:rFonts w:eastAsiaTheme="minorEastAsia"/>
          <w:noProof/>
          <w:lang w:eastAsia="nl-BE"/>
        </w:rPr>
      </w:pPr>
      <w:hyperlink w:anchor="_Toc130378983" w:history="1">
        <w:r w:rsidRPr="00A17032">
          <w:rPr>
            <w:rStyle w:val="Hyperlink"/>
            <w:noProof/>
          </w:rPr>
          <w:t>Plan 4: Locatie en einddiepte van de landschappelijke boringen van fase III in het deelgebied 6, geprojecteerd op de GRB-kaart (digitaal; 1:1; 19.01.2021).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_Toc130378983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4309DAB1" w14:textId="5CF7CCA5" w:rsidR="007D502A" w:rsidRDefault="007D502A">
      <w:pPr>
        <w:pStyle w:val="Lijstmetafbeeldingen"/>
        <w:tabs>
          <w:tab w:val="right" w:leader="dot" w:pos="9062"/>
        </w:tabs>
        <w:rPr>
          <w:rFonts w:eastAsiaTheme="minorEastAsia"/>
          <w:noProof/>
          <w:lang w:eastAsia="nl-BE"/>
        </w:rPr>
      </w:pPr>
      <w:hyperlink w:anchor="_Toc130378984" w:history="1">
        <w:r w:rsidRPr="00A17032">
          <w:rPr>
            <w:rStyle w:val="Hyperlink"/>
            <w:noProof/>
          </w:rPr>
          <w:t>Plan 5: Locatie en einddiepte van de landschappelijke boringen van fase III in het deelgebied 7, geprojecteerd op de GRB-kaart (digitaal; 1:1; 19.01.2021).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_Toc130378984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6C1791EA" w14:textId="7898421B" w:rsidR="007D502A" w:rsidRDefault="007D502A">
      <w:pPr>
        <w:pStyle w:val="Lijstmetafbeeldingen"/>
        <w:tabs>
          <w:tab w:val="right" w:leader="dot" w:pos="9062"/>
        </w:tabs>
        <w:rPr>
          <w:rFonts w:eastAsiaTheme="minorEastAsia"/>
          <w:noProof/>
          <w:lang w:eastAsia="nl-BE"/>
        </w:rPr>
      </w:pPr>
      <w:hyperlink w:anchor="_Toc130378985" w:history="1">
        <w:r w:rsidRPr="00A17032">
          <w:rPr>
            <w:rStyle w:val="Hyperlink"/>
            <w:noProof/>
          </w:rPr>
          <w:t>Plan 6: Locatie en einddiepte van de landschappelijke boringen van fase III in het deelgebied 8, geprojecteerd op de GRB-kaart (digitaal; 1:1; 19.01.2021).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_Toc130378985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5F45A123" w14:textId="42876D1E" w:rsidR="007D502A" w:rsidRDefault="007D502A">
      <w:pPr>
        <w:pStyle w:val="Lijstmetafbeeldingen"/>
        <w:tabs>
          <w:tab w:val="right" w:leader="dot" w:pos="9062"/>
        </w:tabs>
        <w:rPr>
          <w:rFonts w:eastAsiaTheme="minorEastAsia"/>
          <w:noProof/>
          <w:lang w:eastAsia="nl-BE"/>
        </w:rPr>
      </w:pPr>
      <w:hyperlink w:anchor="_Toc130378986" w:history="1">
        <w:r w:rsidRPr="00A17032">
          <w:rPr>
            <w:rStyle w:val="Hyperlink"/>
            <w:noProof/>
          </w:rPr>
          <w:t>Plan 7: Diepte van de verstoring en/of ophoging en de bovengrens van de AC-, Ahb-, Apb- en Hb-horizont in deelgebied 3, geprojecteerd op de GRB- en DHM-kaart (digitaal; 1:1; 25.01.2021).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_Toc130378986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0D43A18C" w14:textId="535442AD" w:rsidR="007D502A" w:rsidRDefault="007D502A">
      <w:pPr>
        <w:pStyle w:val="Lijstmetafbeeldingen"/>
        <w:tabs>
          <w:tab w:val="right" w:leader="dot" w:pos="9062"/>
        </w:tabs>
        <w:rPr>
          <w:rFonts w:eastAsiaTheme="minorEastAsia"/>
          <w:noProof/>
          <w:lang w:eastAsia="nl-BE"/>
        </w:rPr>
      </w:pPr>
      <w:hyperlink w:anchor="_Toc130378987" w:history="1">
        <w:r w:rsidRPr="00A17032">
          <w:rPr>
            <w:rStyle w:val="Hyperlink"/>
            <w:noProof/>
          </w:rPr>
          <w:t>Plan 8: Diepte van de verstoring en/of ophoging en de bovengrens van de AC-, Ahb-, Apb- en Hb-horizont in deelgebied 4, geprojecteerd op de GRB- en DHM-kaart (digitaal; 1:1; 25.01.2021).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_Toc130378987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76992590" w14:textId="009C870D" w:rsidR="007D502A" w:rsidRDefault="007D502A">
      <w:pPr>
        <w:pStyle w:val="Lijstmetafbeeldingen"/>
        <w:tabs>
          <w:tab w:val="right" w:leader="dot" w:pos="9062"/>
        </w:tabs>
        <w:rPr>
          <w:rFonts w:eastAsiaTheme="minorEastAsia"/>
          <w:noProof/>
          <w:lang w:eastAsia="nl-BE"/>
        </w:rPr>
      </w:pPr>
      <w:hyperlink w:anchor="_Toc130378988" w:history="1">
        <w:r w:rsidRPr="00A17032">
          <w:rPr>
            <w:rStyle w:val="Hyperlink"/>
            <w:noProof/>
          </w:rPr>
          <w:t>Plan 9: Diepte van de verstoring en/of ophoging en de bovengrens van de AC-, Ahb-, Apb- en Hb-horizont in deelgebied 5, geprojecteerd op de GRB- en DHM-kaart (digitaal; 1:1; 25.01.2021).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_Toc130378988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6C42FDDF" w14:textId="269E034D" w:rsidR="007D502A" w:rsidRDefault="007D502A">
      <w:pPr>
        <w:pStyle w:val="Lijstmetafbeeldingen"/>
        <w:tabs>
          <w:tab w:val="right" w:leader="dot" w:pos="9062"/>
        </w:tabs>
        <w:rPr>
          <w:rFonts w:eastAsiaTheme="minorEastAsia"/>
          <w:noProof/>
          <w:lang w:eastAsia="nl-BE"/>
        </w:rPr>
      </w:pPr>
      <w:hyperlink w:anchor="_Toc130378989" w:history="1">
        <w:r w:rsidRPr="00A17032">
          <w:rPr>
            <w:rStyle w:val="Hyperlink"/>
            <w:noProof/>
          </w:rPr>
          <w:t>Plan 10: Diepte van de verstoring en/of ophoging en de bovengrens van de AC-, Ahb-, Apb- en Hb-horizont in deelgebied 6, geprojecteerd op de GRB- en DHM-kaart (digitaal; 1:1; 25.01.2021).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_Toc130378989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611237E4" w14:textId="56F11E10" w:rsidR="007D502A" w:rsidRDefault="007D502A">
      <w:pPr>
        <w:pStyle w:val="Lijstmetafbeeldingen"/>
        <w:tabs>
          <w:tab w:val="right" w:leader="dot" w:pos="9062"/>
        </w:tabs>
        <w:rPr>
          <w:rFonts w:eastAsiaTheme="minorEastAsia"/>
          <w:noProof/>
          <w:lang w:eastAsia="nl-BE"/>
        </w:rPr>
      </w:pPr>
      <w:hyperlink w:anchor="_Toc130378990" w:history="1">
        <w:r w:rsidRPr="00A17032">
          <w:rPr>
            <w:rStyle w:val="Hyperlink"/>
            <w:noProof/>
          </w:rPr>
          <w:t>Plan 11: Diepte van de verstoring en/of ophoging en de bovengrens van de AC-, Ahb-, Apb- en Hb-horizont in deelgebied 7, geprojecteerd op de GRB- en DHM-kaart (digitaal; 1:1; 25.01.2021).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_Toc130378990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14:paraId="12F7049E" w14:textId="697D4E66" w:rsidR="007D502A" w:rsidRDefault="007D502A">
      <w:pPr>
        <w:pStyle w:val="Lijstmetafbeeldingen"/>
        <w:tabs>
          <w:tab w:val="right" w:leader="dot" w:pos="9062"/>
        </w:tabs>
        <w:rPr>
          <w:rFonts w:eastAsiaTheme="minorEastAsia"/>
          <w:noProof/>
          <w:lang w:eastAsia="nl-BE"/>
        </w:rPr>
      </w:pPr>
      <w:hyperlink w:anchor="_Toc130378991" w:history="1">
        <w:r w:rsidRPr="00A17032">
          <w:rPr>
            <w:rStyle w:val="Hyperlink"/>
            <w:noProof/>
          </w:rPr>
          <w:t>Plan 12: Diepte van de verstoring en/of ophoging en de bovengrens van de AC-, Ahb-, Apb- en Hb-horizont in deelgebied 8, geprojecteerd op de GRB- en DHM-kaart (digitaal; 1:1; 25.01.2021).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_Toc130378991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14:paraId="2978CC42" w14:textId="0ADCB4AC" w:rsidR="007D502A" w:rsidRDefault="007D502A">
      <w:pPr>
        <w:pStyle w:val="Lijstmetafbeeldingen"/>
        <w:tabs>
          <w:tab w:val="right" w:leader="dot" w:pos="9062"/>
        </w:tabs>
        <w:rPr>
          <w:rFonts w:eastAsiaTheme="minorEastAsia"/>
          <w:noProof/>
          <w:lang w:eastAsia="nl-BE"/>
        </w:rPr>
      </w:pPr>
      <w:hyperlink w:anchor="_Toc130378992" w:history="1">
        <w:r w:rsidRPr="00A17032">
          <w:rPr>
            <w:rStyle w:val="Hyperlink"/>
            <w:noProof/>
          </w:rPr>
          <w:t>Plan 13: Interpretatie van de moederbodem in deelgebied 3, geprojecteerd op de quartair geologische kaart (1:50.000) (digitaal; 1:1; 11.01.2021).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_Toc130378992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14:paraId="1A40D5EC" w14:textId="79F59AE5" w:rsidR="007D502A" w:rsidRDefault="007D502A">
      <w:pPr>
        <w:pStyle w:val="Lijstmetafbeeldingen"/>
        <w:tabs>
          <w:tab w:val="right" w:leader="dot" w:pos="9062"/>
        </w:tabs>
        <w:rPr>
          <w:rFonts w:eastAsiaTheme="minorEastAsia"/>
          <w:noProof/>
          <w:lang w:eastAsia="nl-BE"/>
        </w:rPr>
      </w:pPr>
      <w:hyperlink w:anchor="_Toc130378993" w:history="1">
        <w:r w:rsidRPr="00A17032">
          <w:rPr>
            <w:rStyle w:val="Hyperlink"/>
            <w:noProof/>
          </w:rPr>
          <w:t>Plan 14: Interpretatie van de moederbodem in deelgebied 4, geprojecteerd op de quartair geologische kaart (1:50.000) (digitaal; 1:1; 11.01.2021).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_Toc130378993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14:paraId="445B7F53" w14:textId="47350645" w:rsidR="007D502A" w:rsidRDefault="007D502A">
      <w:pPr>
        <w:pStyle w:val="Lijstmetafbeeldingen"/>
        <w:tabs>
          <w:tab w:val="right" w:leader="dot" w:pos="9062"/>
        </w:tabs>
        <w:rPr>
          <w:rFonts w:eastAsiaTheme="minorEastAsia"/>
          <w:noProof/>
          <w:lang w:eastAsia="nl-BE"/>
        </w:rPr>
      </w:pPr>
      <w:hyperlink w:anchor="_Toc130378994" w:history="1">
        <w:r w:rsidRPr="00A17032">
          <w:rPr>
            <w:rStyle w:val="Hyperlink"/>
            <w:noProof/>
          </w:rPr>
          <w:t>Plan 15: Interpretatie van de moederbodem in deelgebied 5, geprojecteerd op de quartair geologische kaart (1:50.000) (digitaal; 1:1; 25.01.2021).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_Toc130378994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14:paraId="05305CA9" w14:textId="60A84B16" w:rsidR="007D502A" w:rsidRDefault="007D502A">
      <w:pPr>
        <w:pStyle w:val="Lijstmetafbeeldingen"/>
        <w:tabs>
          <w:tab w:val="right" w:leader="dot" w:pos="9062"/>
        </w:tabs>
        <w:rPr>
          <w:rFonts w:eastAsiaTheme="minorEastAsia"/>
          <w:noProof/>
          <w:lang w:eastAsia="nl-BE"/>
        </w:rPr>
      </w:pPr>
      <w:hyperlink w:anchor="_Toc130378995" w:history="1">
        <w:r w:rsidRPr="00A17032">
          <w:rPr>
            <w:rStyle w:val="Hyperlink"/>
            <w:noProof/>
          </w:rPr>
          <w:t>Plan 16: Interpretatie van de moederbodem in deelgebied 6, geprojecteerd op de quartair geologische kaart (1:50.000) (digitaal; 1:1; 08.01.2021).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_Toc130378995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14:paraId="2B5F7A24" w14:textId="41BC2665" w:rsidR="007D502A" w:rsidRDefault="007D502A">
      <w:pPr>
        <w:pStyle w:val="Lijstmetafbeeldingen"/>
        <w:tabs>
          <w:tab w:val="right" w:leader="dot" w:pos="9062"/>
        </w:tabs>
        <w:rPr>
          <w:rFonts w:eastAsiaTheme="minorEastAsia"/>
          <w:noProof/>
          <w:lang w:eastAsia="nl-BE"/>
        </w:rPr>
      </w:pPr>
      <w:hyperlink w:anchor="_Toc130378996" w:history="1">
        <w:r w:rsidRPr="00A17032">
          <w:rPr>
            <w:rStyle w:val="Hyperlink"/>
            <w:noProof/>
          </w:rPr>
          <w:t>Plan 17: Interpretatie van de moederbodem in deelgebied 7, geprojecteerd op de quartair geologische kaart (1:50.000) (digitaal; 1:1; 11.01.2021).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_Toc130378996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14:paraId="08DD7A25" w14:textId="3F2A72B6" w:rsidR="007D502A" w:rsidRDefault="007D502A">
      <w:pPr>
        <w:pStyle w:val="Lijstmetafbeeldingen"/>
        <w:tabs>
          <w:tab w:val="right" w:leader="dot" w:pos="9062"/>
        </w:tabs>
        <w:rPr>
          <w:rFonts w:eastAsiaTheme="minorEastAsia"/>
          <w:noProof/>
          <w:lang w:eastAsia="nl-BE"/>
        </w:rPr>
      </w:pPr>
      <w:hyperlink w:anchor="_Toc130378997" w:history="1">
        <w:r w:rsidRPr="00A17032">
          <w:rPr>
            <w:rStyle w:val="Hyperlink"/>
            <w:noProof/>
          </w:rPr>
          <w:t>Plan 18: Interpretatie van de moederbodem in deelgebied 4, geprojecteerd op de quartair geologische kaart (1:50.000) (digitaal; 1:1; 11.01.2021).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_Toc130378997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14:paraId="48C75DA3" w14:textId="33A3805C" w:rsidR="00F66F5D" w:rsidRPr="007D502A" w:rsidRDefault="00D03F4B" w:rsidP="00F66F5D">
      <w:pPr>
        <w:jc w:val="both"/>
      </w:pPr>
      <w:r w:rsidRPr="007D502A">
        <w:rPr>
          <w:b/>
          <w:bCs/>
          <w:noProof/>
          <w:lang w:val="nl-NL"/>
        </w:rPr>
        <w:fldChar w:fldCharType="end"/>
      </w:r>
    </w:p>
    <w:p w14:paraId="09DFE0CD" w14:textId="33AB5BDE" w:rsidR="00B37BFE" w:rsidRPr="007D502A" w:rsidRDefault="00B37BFE">
      <w:pPr>
        <w:rPr>
          <w:iCs/>
          <w:sz w:val="20"/>
          <w:szCs w:val="18"/>
        </w:rPr>
      </w:pPr>
      <w:r w:rsidRPr="007D502A">
        <w:rPr>
          <w:i/>
        </w:rPr>
        <w:br w:type="page"/>
      </w:r>
    </w:p>
    <w:p w14:paraId="5355A434" w14:textId="77777777" w:rsidR="005029B0" w:rsidRPr="007D502A" w:rsidRDefault="009942EB" w:rsidP="005029B0">
      <w:pPr>
        <w:pStyle w:val="BAACfiguur"/>
        <w:keepNext/>
        <w:jc w:val="left"/>
        <w:rPr>
          <w:color w:val="auto"/>
        </w:rPr>
      </w:pPr>
      <w:r w:rsidRPr="007D502A">
        <w:rPr>
          <w:noProof/>
          <w:color w:val="auto"/>
        </w:rPr>
        <w:lastRenderedPageBreak/>
        <w:drawing>
          <wp:inline distT="0" distB="0" distL="0" distR="0" wp14:anchorId="157F0185" wp14:editId="69176AF8">
            <wp:extent cx="8145000" cy="5760000"/>
            <wp:effectExtent l="0" t="7620" r="1270" b="1270"/>
            <wp:docPr id="4" name="Afbeeld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145000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894AF1" w14:textId="0FC65FF2" w:rsidR="005029B0" w:rsidRPr="007D502A" w:rsidRDefault="007D502A" w:rsidP="005029B0">
      <w:pPr>
        <w:pStyle w:val="Bijschrift"/>
        <w:rPr>
          <w:color w:val="auto"/>
        </w:rPr>
      </w:pPr>
      <w:bookmarkStart w:id="1" w:name="_Toc130378980"/>
      <w:r>
        <w:rPr>
          <w:color w:val="auto"/>
        </w:rPr>
        <w:t>Plan</w:t>
      </w:r>
      <w:r w:rsidR="005029B0" w:rsidRPr="007D502A">
        <w:rPr>
          <w:color w:val="auto"/>
        </w:rPr>
        <w:t xml:space="preserve"> </w:t>
      </w:r>
      <w:r w:rsidRPr="007D502A">
        <w:rPr>
          <w:color w:val="auto"/>
        </w:rPr>
        <w:fldChar w:fldCharType="begin"/>
      </w:r>
      <w:r w:rsidRPr="007D502A">
        <w:rPr>
          <w:color w:val="auto"/>
        </w:rPr>
        <w:instrText xml:space="preserve"> SEQ Figuur \* ARABIC </w:instrText>
      </w:r>
      <w:r w:rsidRPr="007D502A">
        <w:rPr>
          <w:color w:val="auto"/>
        </w:rPr>
        <w:fldChar w:fldCharType="separate"/>
      </w:r>
      <w:r>
        <w:rPr>
          <w:noProof/>
          <w:color w:val="auto"/>
        </w:rPr>
        <w:t>1</w:t>
      </w:r>
      <w:r w:rsidRPr="007D502A">
        <w:rPr>
          <w:noProof/>
          <w:color w:val="auto"/>
        </w:rPr>
        <w:fldChar w:fldCharType="end"/>
      </w:r>
      <w:r w:rsidR="005029B0" w:rsidRPr="007D502A">
        <w:rPr>
          <w:color w:val="auto"/>
        </w:rPr>
        <w:t xml:space="preserve">: Locatie </w:t>
      </w:r>
      <w:r w:rsidR="002E72FA" w:rsidRPr="007D502A">
        <w:rPr>
          <w:color w:val="auto"/>
        </w:rPr>
        <w:t xml:space="preserve">en einddiepte </w:t>
      </w:r>
      <w:r w:rsidR="005029B0" w:rsidRPr="007D502A">
        <w:rPr>
          <w:color w:val="auto"/>
        </w:rPr>
        <w:t>van de landschappelijke boringen van fase III in het deelgebied 3, geprojecteerd op de GRB-kaart</w:t>
      </w:r>
      <w:r>
        <w:rPr>
          <w:color w:val="auto"/>
        </w:rPr>
        <w:t xml:space="preserve"> (digitaal; 1:1; 19.01.2021)</w:t>
      </w:r>
      <w:r w:rsidR="005029B0" w:rsidRPr="007D502A">
        <w:rPr>
          <w:color w:val="auto"/>
        </w:rPr>
        <w:t>.</w:t>
      </w:r>
      <w:bookmarkEnd w:id="1"/>
    </w:p>
    <w:p w14:paraId="618B9FD4" w14:textId="77777777" w:rsidR="005029B0" w:rsidRPr="007D502A" w:rsidRDefault="009942EB" w:rsidP="005029B0">
      <w:pPr>
        <w:pStyle w:val="BAACfiguur"/>
        <w:keepNext/>
        <w:jc w:val="left"/>
        <w:rPr>
          <w:color w:val="auto"/>
        </w:rPr>
      </w:pPr>
      <w:r w:rsidRPr="007D502A">
        <w:rPr>
          <w:noProof/>
          <w:color w:val="auto"/>
        </w:rPr>
        <w:lastRenderedPageBreak/>
        <w:drawing>
          <wp:inline distT="0" distB="0" distL="0" distR="0" wp14:anchorId="77AAC4B3" wp14:editId="0AFF38F8">
            <wp:extent cx="8145000" cy="5760000"/>
            <wp:effectExtent l="0" t="7620" r="1270" b="1270"/>
            <wp:docPr id="5" name="Afbeelding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145000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7F66A6" w14:textId="1C2A03C3" w:rsidR="005029B0" w:rsidRPr="007D502A" w:rsidRDefault="007D502A" w:rsidP="005029B0">
      <w:pPr>
        <w:pStyle w:val="Bijschrift"/>
        <w:rPr>
          <w:color w:val="auto"/>
        </w:rPr>
      </w:pPr>
      <w:bookmarkStart w:id="2" w:name="_Toc130378981"/>
      <w:r>
        <w:rPr>
          <w:color w:val="auto"/>
        </w:rPr>
        <w:t>Plan</w:t>
      </w:r>
      <w:r w:rsidR="005029B0" w:rsidRPr="007D502A">
        <w:rPr>
          <w:color w:val="auto"/>
        </w:rPr>
        <w:t xml:space="preserve"> </w:t>
      </w:r>
      <w:r w:rsidRPr="007D502A">
        <w:rPr>
          <w:color w:val="auto"/>
        </w:rPr>
        <w:fldChar w:fldCharType="begin"/>
      </w:r>
      <w:r w:rsidRPr="007D502A">
        <w:rPr>
          <w:color w:val="auto"/>
        </w:rPr>
        <w:instrText xml:space="preserve"> SEQ Figuur \* ARABIC </w:instrText>
      </w:r>
      <w:r w:rsidRPr="007D502A">
        <w:rPr>
          <w:color w:val="auto"/>
        </w:rPr>
        <w:fldChar w:fldCharType="separate"/>
      </w:r>
      <w:r>
        <w:rPr>
          <w:noProof/>
          <w:color w:val="auto"/>
        </w:rPr>
        <w:t>2</w:t>
      </w:r>
      <w:r w:rsidRPr="007D502A">
        <w:rPr>
          <w:noProof/>
          <w:color w:val="auto"/>
        </w:rPr>
        <w:fldChar w:fldCharType="end"/>
      </w:r>
      <w:r w:rsidR="005029B0" w:rsidRPr="007D502A">
        <w:rPr>
          <w:color w:val="auto"/>
        </w:rPr>
        <w:t xml:space="preserve">: Locatie </w:t>
      </w:r>
      <w:r w:rsidR="002E72FA" w:rsidRPr="007D502A">
        <w:rPr>
          <w:color w:val="auto"/>
        </w:rPr>
        <w:t xml:space="preserve">en einddiepte </w:t>
      </w:r>
      <w:r w:rsidR="005029B0" w:rsidRPr="007D502A">
        <w:rPr>
          <w:color w:val="auto"/>
        </w:rPr>
        <w:t>van de landschappelijke boringen van fase III in het deelgebied 4, geprojecteerd op de GRB-kaart</w:t>
      </w:r>
      <w:r>
        <w:rPr>
          <w:color w:val="auto"/>
        </w:rPr>
        <w:t xml:space="preserve"> (digitaal; 1:1; 19.01.2021)</w:t>
      </w:r>
      <w:r w:rsidR="005029B0" w:rsidRPr="007D502A">
        <w:rPr>
          <w:color w:val="auto"/>
        </w:rPr>
        <w:t>.</w:t>
      </w:r>
      <w:bookmarkEnd w:id="2"/>
    </w:p>
    <w:p w14:paraId="15F8FFBF" w14:textId="77777777" w:rsidR="00114FE5" w:rsidRPr="007D502A" w:rsidRDefault="009942EB" w:rsidP="00114FE5">
      <w:pPr>
        <w:pStyle w:val="BAACfiguur"/>
        <w:keepNext/>
        <w:jc w:val="left"/>
        <w:rPr>
          <w:color w:val="auto"/>
        </w:rPr>
      </w:pPr>
      <w:r w:rsidRPr="007D502A">
        <w:rPr>
          <w:noProof/>
          <w:color w:val="auto"/>
        </w:rPr>
        <w:lastRenderedPageBreak/>
        <w:drawing>
          <wp:inline distT="0" distB="0" distL="0" distR="0" wp14:anchorId="52A4B4AB" wp14:editId="5F9B45E4">
            <wp:extent cx="8145000" cy="5760000"/>
            <wp:effectExtent l="0" t="7620" r="1270" b="1270"/>
            <wp:docPr id="6" name="Afbeelding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145000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77F09F" w14:textId="4569E124" w:rsidR="00114FE5" w:rsidRPr="007D502A" w:rsidRDefault="007D502A" w:rsidP="00114FE5">
      <w:pPr>
        <w:pStyle w:val="Bijschrift"/>
        <w:rPr>
          <w:color w:val="auto"/>
        </w:rPr>
      </w:pPr>
      <w:bookmarkStart w:id="3" w:name="_Toc130378982"/>
      <w:r>
        <w:rPr>
          <w:color w:val="auto"/>
        </w:rPr>
        <w:t>Plan</w:t>
      </w:r>
      <w:r w:rsidR="00114FE5" w:rsidRPr="007D502A">
        <w:rPr>
          <w:color w:val="auto"/>
        </w:rPr>
        <w:t xml:space="preserve"> </w:t>
      </w:r>
      <w:r w:rsidRPr="007D502A">
        <w:rPr>
          <w:color w:val="auto"/>
        </w:rPr>
        <w:fldChar w:fldCharType="begin"/>
      </w:r>
      <w:r w:rsidRPr="007D502A">
        <w:rPr>
          <w:color w:val="auto"/>
        </w:rPr>
        <w:instrText xml:space="preserve"> SEQ Figuur \* ARABIC </w:instrText>
      </w:r>
      <w:r w:rsidRPr="007D502A">
        <w:rPr>
          <w:color w:val="auto"/>
        </w:rPr>
        <w:fldChar w:fldCharType="separate"/>
      </w:r>
      <w:r>
        <w:rPr>
          <w:noProof/>
          <w:color w:val="auto"/>
        </w:rPr>
        <w:t>3</w:t>
      </w:r>
      <w:r w:rsidRPr="007D502A">
        <w:rPr>
          <w:noProof/>
          <w:color w:val="auto"/>
        </w:rPr>
        <w:fldChar w:fldCharType="end"/>
      </w:r>
      <w:r w:rsidR="00114FE5" w:rsidRPr="007D502A">
        <w:rPr>
          <w:color w:val="auto"/>
        </w:rPr>
        <w:t xml:space="preserve">: Locatie </w:t>
      </w:r>
      <w:r w:rsidR="002E72FA" w:rsidRPr="007D502A">
        <w:rPr>
          <w:color w:val="auto"/>
        </w:rPr>
        <w:t xml:space="preserve">en einddiepte </w:t>
      </w:r>
      <w:r w:rsidR="00114FE5" w:rsidRPr="007D502A">
        <w:rPr>
          <w:color w:val="auto"/>
        </w:rPr>
        <w:t>van de landschappelijke boringen van fase III in het deelgebied 5, geprojecteerd op de GRB-kaart</w:t>
      </w:r>
      <w:r>
        <w:rPr>
          <w:color w:val="auto"/>
        </w:rPr>
        <w:t xml:space="preserve"> (digitaal; 1:1; 19.01.2021)</w:t>
      </w:r>
      <w:r w:rsidR="00114FE5" w:rsidRPr="007D502A">
        <w:rPr>
          <w:color w:val="auto"/>
        </w:rPr>
        <w:t>.</w:t>
      </w:r>
      <w:bookmarkEnd w:id="3"/>
    </w:p>
    <w:p w14:paraId="6F6A8252" w14:textId="77777777" w:rsidR="00114FE5" w:rsidRPr="007D502A" w:rsidRDefault="009942EB" w:rsidP="00114FE5">
      <w:pPr>
        <w:pStyle w:val="BAACfiguur"/>
        <w:keepNext/>
        <w:jc w:val="left"/>
        <w:rPr>
          <w:color w:val="auto"/>
        </w:rPr>
      </w:pPr>
      <w:r w:rsidRPr="007D502A">
        <w:rPr>
          <w:noProof/>
          <w:color w:val="auto"/>
        </w:rPr>
        <w:lastRenderedPageBreak/>
        <w:drawing>
          <wp:inline distT="0" distB="0" distL="0" distR="0" wp14:anchorId="7B01B878" wp14:editId="71BAE670">
            <wp:extent cx="8144999" cy="5760000"/>
            <wp:effectExtent l="0" t="7620" r="1270" b="1270"/>
            <wp:docPr id="7" name="Afbeelding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144999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5C268E" w14:textId="73D65033" w:rsidR="0034001F" w:rsidRPr="007D502A" w:rsidRDefault="007D502A" w:rsidP="00114FE5">
      <w:pPr>
        <w:pStyle w:val="Bijschrift"/>
        <w:rPr>
          <w:color w:val="auto"/>
        </w:rPr>
      </w:pPr>
      <w:bookmarkStart w:id="4" w:name="_Toc130378983"/>
      <w:r>
        <w:rPr>
          <w:color w:val="auto"/>
        </w:rPr>
        <w:t>Plan</w:t>
      </w:r>
      <w:r w:rsidR="00114FE5" w:rsidRPr="007D502A">
        <w:rPr>
          <w:color w:val="auto"/>
        </w:rPr>
        <w:t xml:space="preserve"> </w:t>
      </w:r>
      <w:r w:rsidRPr="007D502A">
        <w:rPr>
          <w:color w:val="auto"/>
        </w:rPr>
        <w:fldChar w:fldCharType="begin"/>
      </w:r>
      <w:r w:rsidRPr="007D502A">
        <w:rPr>
          <w:color w:val="auto"/>
        </w:rPr>
        <w:instrText xml:space="preserve"> SEQ Figuur \* ARABIC </w:instrText>
      </w:r>
      <w:r w:rsidRPr="007D502A">
        <w:rPr>
          <w:color w:val="auto"/>
        </w:rPr>
        <w:fldChar w:fldCharType="separate"/>
      </w:r>
      <w:r>
        <w:rPr>
          <w:noProof/>
          <w:color w:val="auto"/>
        </w:rPr>
        <w:t>4</w:t>
      </w:r>
      <w:r w:rsidRPr="007D502A">
        <w:rPr>
          <w:noProof/>
          <w:color w:val="auto"/>
        </w:rPr>
        <w:fldChar w:fldCharType="end"/>
      </w:r>
      <w:r w:rsidR="00114FE5" w:rsidRPr="007D502A">
        <w:rPr>
          <w:color w:val="auto"/>
        </w:rPr>
        <w:t xml:space="preserve">: Locatie </w:t>
      </w:r>
      <w:r w:rsidR="002E72FA" w:rsidRPr="007D502A">
        <w:rPr>
          <w:color w:val="auto"/>
        </w:rPr>
        <w:t xml:space="preserve">en einddiepte </w:t>
      </w:r>
      <w:r w:rsidR="00114FE5" w:rsidRPr="007D502A">
        <w:rPr>
          <w:color w:val="auto"/>
        </w:rPr>
        <w:t>van de landschappelijke boringen van fase III in het deelgebied 6, geprojecteerd op de GRB-kaart</w:t>
      </w:r>
      <w:r>
        <w:rPr>
          <w:color w:val="auto"/>
        </w:rPr>
        <w:t xml:space="preserve"> (digitaal; 1:1; 19.01.2021)</w:t>
      </w:r>
      <w:r w:rsidR="00114FE5" w:rsidRPr="007D502A">
        <w:rPr>
          <w:color w:val="auto"/>
        </w:rPr>
        <w:t>.</w:t>
      </w:r>
      <w:bookmarkEnd w:id="4"/>
    </w:p>
    <w:p w14:paraId="53CA0224" w14:textId="77777777" w:rsidR="00114FE5" w:rsidRPr="007D502A" w:rsidRDefault="009942EB" w:rsidP="00114FE5">
      <w:pPr>
        <w:pStyle w:val="BAACfiguur"/>
        <w:keepNext/>
        <w:jc w:val="left"/>
        <w:rPr>
          <w:color w:val="auto"/>
        </w:rPr>
      </w:pPr>
      <w:r w:rsidRPr="007D502A">
        <w:rPr>
          <w:noProof/>
          <w:color w:val="auto"/>
        </w:rPr>
        <w:lastRenderedPageBreak/>
        <w:drawing>
          <wp:inline distT="0" distB="0" distL="0" distR="0" wp14:anchorId="7B0D177D" wp14:editId="7AA1867D">
            <wp:extent cx="8145000" cy="5760000"/>
            <wp:effectExtent l="0" t="7620" r="1270" b="1270"/>
            <wp:docPr id="2" name="Afbeeld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145000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0FBAA6" w14:textId="7A199D2B" w:rsidR="009942EB" w:rsidRPr="007D502A" w:rsidRDefault="007D502A" w:rsidP="00114FE5">
      <w:pPr>
        <w:pStyle w:val="Bijschrift"/>
        <w:rPr>
          <w:color w:val="auto"/>
        </w:rPr>
      </w:pPr>
      <w:bookmarkStart w:id="5" w:name="_Toc130378984"/>
      <w:r>
        <w:rPr>
          <w:color w:val="auto"/>
        </w:rPr>
        <w:t>Plan</w:t>
      </w:r>
      <w:r w:rsidR="00114FE5" w:rsidRPr="007D502A">
        <w:rPr>
          <w:color w:val="auto"/>
        </w:rPr>
        <w:t xml:space="preserve"> </w:t>
      </w:r>
      <w:r w:rsidRPr="007D502A">
        <w:rPr>
          <w:color w:val="auto"/>
        </w:rPr>
        <w:fldChar w:fldCharType="begin"/>
      </w:r>
      <w:r w:rsidRPr="007D502A">
        <w:rPr>
          <w:color w:val="auto"/>
        </w:rPr>
        <w:instrText xml:space="preserve"> SEQ Figuur \* ARABIC </w:instrText>
      </w:r>
      <w:r w:rsidRPr="007D502A">
        <w:rPr>
          <w:color w:val="auto"/>
        </w:rPr>
        <w:fldChar w:fldCharType="separate"/>
      </w:r>
      <w:r>
        <w:rPr>
          <w:noProof/>
          <w:color w:val="auto"/>
        </w:rPr>
        <w:t>5</w:t>
      </w:r>
      <w:r w:rsidRPr="007D502A">
        <w:rPr>
          <w:noProof/>
          <w:color w:val="auto"/>
        </w:rPr>
        <w:fldChar w:fldCharType="end"/>
      </w:r>
      <w:r w:rsidR="00114FE5" w:rsidRPr="007D502A">
        <w:rPr>
          <w:color w:val="auto"/>
        </w:rPr>
        <w:t xml:space="preserve">: Locatie </w:t>
      </w:r>
      <w:r w:rsidR="002E72FA" w:rsidRPr="007D502A">
        <w:rPr>
          <w:color w:val="auto"/>
        </w:rPr>
        <w:t xml:space="preserve">en einddiepte </w:t>
      </w:r>
      <w:r w:rsidR="00114FE5" w:rsidRPr="007D502A">
        <w:rPr>
          <w:color w:val="auto"/>
        </w:rPr>
        <w:t>van de landschappelijke boringen van fase III in het deelgebied 7, geprojecteerd op de GRB-kaart</w:t>
      </w:r>
      <w:r>
        <w:rPr>
          <w:color w:val="auto"/>
        </w:rPr>
        <w:t xml:space="preserve"> (digitaal; 1:1; 19.01.2021)</w:t>
      </w:r>
      <w:r w:rsidR="00114FE5" w:rsidRPr="007D502A">
        <w:rPr>
          <w:color w:val="auto"/>
        </w:rPr>
        <w:t>.</w:t>
      </w:r>
      <w:bookmarkEnd w:id="5"/>
    </w:p>
    <w:p w14:paraId="19987B78" w14:textId="77777777" w:rsidR="00114FE5" w:rsidRPr="007D502A" w:rsidRDefault="009942EB" w:rsidP="00114FE5">
      <w:pPr>
        <w:pStyle w:val="BAACfiguur"/>
        <w:keepNext/>
        <w:jc w:val="left"/>
        <w:rPr>
          <w:color w:val="auto"/>
        </w:rPr>
      </w:pPr>
      <w:r w:rsidRPr="007D502A">
        <w:rPr>
          <w:noProof/>
          <w:color w:val="auto"/>
        </w:rPr>
        <w:lastRenderedPageBreak/>
        <w:drawing>
          <wp:inline distT="0" distB="0" distL="0" distR="0" wp14:anchorId="259C78DD" wp14:editId="36E0E67A">
            <wp:extent cx="8145289" cy="5760000"/>
            <wp:effectExtent l="0" t="7302" r="952" b="953"/>
            <wp:docPr id="3" name="Afbeelding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145289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E7402F" w14:textId="0E5F80B4" w:rsidR="009942EB" w:rsidRPr="007D502A" w:rsidRDefault="007D502A" w:rsidP="00E00D12">
      <w:pPr>
        <w:pStyle w:val="Bijschrift"/>
        <w:rPr>
          <w:color w:val="auto"/>
        </w:rPr>
      </w:pPr>
      <w:bookmarkStart w:id="6" w:name="_Toc130378985"/>
      <w:r>
        <w:rPr>
          <w:color w:val="auto"/>
        </w:rPr>
        <w:t>Plan</w:t>
      </w:r>
      <w:r w:rsidR="00114FE5" w:rsidRPr="007D502A">
        <w:rPr>
          <w:color w:val="auto"/>
        </w:rPr>
        <w:t xml:space="preserve"> </w:t>
      </w:r>
      <w:r w:rsidRPr="007D502A">
        <w:rPr>
          <w:color w:val="auto"/>
        </w:rPr>
        <w:fldChar w:fldCharType="begin"/>
      </w:r>
      <w:r w:rsidRPr="007D502A">
        <w:rPr>
          <w:color w:val="auto"/>
        </w:rPr>
        <w:instrText xml:space="preserve"> SEQ Figuur \* ARABIC </w:instrText>
      </w:r>
      <w:r w:rsidRPr="007D502A">
        <w:rPr>
          <w:color w:val="auto"/>
        </w:rPr>
        <w:fldChar w:fldCharType="separate"/>
      </w:r>
      <w:r>
        <w:rPr>
          <w:noProof/>
          <w:color w:val="auto"/>
        </w:rPr>
        <w:t>6</w:t>
      </w:r>
      <w:r w:rsidRPr="007D502A">
        <w:rPr>
          <w:noProof/>
          <w:color w:val="auto"/>
        </w:rPr>
        <w:fldChar w:fldCharType="end"/>
      </w:r>
      <w:r w:rsidR="00114FE5" w:rsidRPr="007D502A">
        <w:rPr>
          <w:color w:val="auto"/>
        </w:rPr>
        <w:t xml:space="preserve">: Locatie </w:t>
      </w:r>
      <w:r w:rsidR="002E72FA" w:rsidRPr="007D502A">
        <w:rPr>
          <w:color w:val="auto"/>
        </w:rPr>
        <w:t xml:space="preserve">en einddiepte </w:t>
      </w:r>
      <w:r w:rsidR="00114FE5" w:rsidRPr="007D502A">
        <w:rPr>
          <w:color w:val="auto"/>
        </w:rPr>
        <w:t>van de landschappelijke boringen van fase III in het deelgebied 8, geprojecteerd op de GRB-kaart</w:t>
      </w:r>
      <w:r>
        <w:rPr>
          <w:color w:val="auto"/>
        </w:rPr>
        <w:t xml:space="preserve"> (digitaal; 1:1; 19.01.2021)</w:t>
      </w:r>
      <w:r w:rsidR="00114FE5" w:rsidRPr="007D502A">
        <w:rPr>
          <w:color w:val="auto"/>
        </w:rPr>
        <w:t>.</w:t>
      </w:r>
      <w:bookmarkEnd w:id="6"/>
    </w:p>
    <w:p w14:paraId="705B2863" w14:textId="77777777" w:rsidR="00CF3269" w:rsidRPr="007D502A" w:rsidRDefault="00CF3269" w:rsidP="00CF3269">
      <w:pPr>
        <w:keepNext/>
      </w:pPr>
      <w:r w:rsidRPr="007D502A">
        <w:rPr>
          <w:noProof/>
        </w:rPr>
        <w:lastRenderedPageBreak/>
        <w:drawing>
          <wp:inline distT="0" distB="0" distL="0" distR="0" wp14:anchorId="36240374" wp14:editId="617D4983">
            <wp:extent cx="8145000" cy="5760000"/>
            <wp:effectExtent l="0" t="7620" r="1270" b="1270"/>
            <wp:docPr id="10" name="Afbeelding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145000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6368FC" w14:textId="7B9C40BE" w:rsidR="00CF3269" w:rsidRPr="007D502A" w:rsidRDefault="007D502A" w:rsidP="00CF3269">
      <w:pPr>
        <w:pStyle w:val="Bijschrift"/>
        <w:rPr>
          <w:color w:val="auto"/>
        </w:rPr>
      </w:pPr>
      <w:bookmarkStart w:id="7" w:name="_Toc130378986"/>
      <w:r>
        <w:rPr>
          <w:color w:val="auto"/>
        </w:rPr>
        <w:t>Plan</w:t>
      </w:r>
      <w:r w:rsidR="00CF3269" w:rsidRPr="007D502A">
        <w:rPr>
          <w:color w:val="auto"/>
        </w:rPr>
        <w:t xml:space="preserve"> </w:t>
      </w:r>
      <w:r w:rsidR="002E72FA" w:rsidRPr="007D502A">
        <w:rPr>
          <w:color w:val="auto"/>
        </w:rPr>
        <w:fldChar w:fldCharType="begin"/>
      </w:r>
      <w:r w:rsidR="002E72FA" w:rsidRPr="007D502A">
        <w:rPr>
          <w:color w:val="auto"/>
        </w:rPr>
        <w:instrText xml:space="preserve"> SEQ Figuur \* ARABIC </w:instrText>
      </w:r>
      <w:r w:rsidR="002E72FA" w:rsidRPr="007D502A">
        <w:rPr>
          <w:color w:val="auto"/>
        </w:rPr>
        <w:fldChar w:fldCharType="separate"/>
      </w:r>
      <w:r>
        <w:rPr>
          <w:noProof/>
          <w:color w:val="auto"/>
        </w:rPr>
        <w:t>7</w:t>
      </w:r>
      <w:r w:rsidR="002E72FA" w:rsidRPr="007D502A">
        <w:rPr>
          <w:noProof/>
          <w:color w:val="auto"/>
        </w:rPr>
        <w:fldChar w:fldCharType="end"/>
      </w:r>
      <w:r w:rsidR="00CF3269" w:rsidRPr="007D502A">
        <w:rPr>
          <w:color w:val="auto"/>
        </w:rPr>
        <w:t>: Diepte van de verstoring en</w:t>
      </w:r>
      <w:r w:rsidR="007738A2" w:rsidRPr="007D502A">
        <w:rPr>
          <w:color w:val="auto"/>
        </w:rPr>
        <w:t>/</w:t>
      </w:r>
      <w:r w:rsidR="00CF3269" w:rsidRPr="007D502A">
        <w:rPr>
          <w:color w:val="auto"/>
        </w:rPr>
        <w:t xml:space="preserve">of ophoging </w:t>
      </w:r>
      <w:r w:rsidR="007738A2" w:rsidRPr="007D502A">
        <w:rPr>
          <w:color w:val="auto"/>
        </w:rPr>
        <w:t xml:space="preserve">en de bovengrens van de AC-, </w:t>
      </w:r>
      <w:proofErr w:type="spellStart"/>
      <w:r w:rsidR="007738A2" w:rsidRPr="007D502A">
        <w:rPr>
          <w:color w:val="auto"/>
        </w:rPr>
        <w:t>Ahb</w:t>
      </w:r>
      <w:proofErr w:type="spellEnd"/>
      <w:r w:rsidR="007738A2" w:rsidRPr="007D502A">
        <w:rPr>
          <w:color w:val="auto"/>
        </w:rPr>
        <w:t xml:space="preserve">-, </w:t>
      </w:r>
      <w:proofErr w:type="spellStart"/>
      <w:r w:rsidR="007738A2" w:rsidRPr="007D502A">
        <w:rPr>
          <w:color w:val="auto"/>
        </w:rPr>
        <w:t>Apb</w:t>
      </w:r>
      <w:proofErr w:type="spellEnd"/>
      <w:r w:rsidR="007738A2" w:rsidRPr="007D502A">
        <w:rPr>
          <w:color w:val="auto"/>
        </w:rPr>
        <w:t xml:space="preserve">- en </w:t>
      </w:r>
      <w:proofErr w:type="spellStart"/>
      <w:r w:rsidR="007738A2" w:rsidRPr="007D502A">
        <w:rPr>
          <w:color w:val="auto"/>
        </w:rPr>
        <w:t>Hb</w:t>
      </w:r>
      <w:proofErr w:type="spellEnd"/>
      <w:r w:rsidR="007738A2" w:rsidRPr="007D502A">
        <w:rPr>
          <w:color w:val="auto"/>
        </w:rPr>
        <w:t xml:space="preserve">-horizont </w:t>
      </w:r>
      <w:r w:rsidR="00CF3269" w:rsidRPr="007D502A">
        <w:rPr>
          <w:color w:val="auto"/>
        </w:rPr>
        <w:t xml:space="preserve">in deelgebied </w:t>
      </w:r>
      <w:r w:rsidR="007738A2" w:rsidRPr="007D502A">
        <w:rPr>
          <w:color w:val="auto"/>
        </w:rPr>
        <w:t>3</w:t>
      </w:r>
      <w:r w:rsidR="00CF3269" w:rsidRPr="007D502A">
        <w:rPr>
          <w:color w:val="auto"/>
        </w:rPr>
        <w:t>, geprojecteerd op de GRB- en DHM-kaart</w:t>
      </w:r>
      <w:r>
        <w:rPr>
          <w:color w:val="auto"/>
        </w:rPr>
        <w:t xml:space="preserve"> (digitaal; 1:1; </w:t>
      </w:r>
      <w:r>
        <w:rPr>
          <w:color w:val="auto"/>
        </w:rPr>
        <w:t>25</w:t>
      </w:r>
      <w:r>
        <w:rPr>
          <w:color w:val="auto"/>
        </w:rPr>
        <w:t>.01.2021)</w:t>
      </w:r>
      <w:r w:rsidR="00CF3269" w:rsidRPr="007D502A">
        <w:rPr>
          <w:color w:val="auto"/>
        </w:rPr>
        <w:t>.</w:t>
      </w:r>
      <w:bookmarkEnd w:id="7"/>
    </w:p>
    <w:p w14:paraId="4D634B9A" w14:textId="77777777" w:rsidR="00661733" w:rsidRPr="007D502A" w:rsidRDefault="00CF3269" w:rsidP="00661733">
      <w:pPr>
        <w:keepNext/>
      </w:pPr>
      <w:r w:rsidRPr="007D502A">
        <w:rPr>
          <w:noProof/>
        </w:rPr>
        <w:lastRenderedPageBreak/>
        <w:drawing>
          <wp:inline distT="0" distB="0" distL="0" distR="0" wp14:anchorId="48C9CABD" wp14:editId="68BC17E1">
            <wp:extent cx="8145000" cy="5760000"/>
            <wp:effectExtent l="0" t="7620" r="1270" b="1270"/>
            <wp:docPr id="11" name="Afbeelding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145000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5838D8" w14:textId="6D3E187D" w:rsidR="00661733" w:rsidRPr="007D502A" w:rsidRDefault="007D502A" w:rsidP="00661733">
      <w:pPr>
        <w:pStyle w:val="Bijschrift"/>
        <w:rPr>
          <w:color w:val="auto"/>
        </w:rPr>
      </w:pPr>
      <w:bookmarkStart w:id="8" w:name="_Toc130378987"/>
      <w:r>
        <w:rPr>
          <w:color w:val="auto"/>
        </w:rPr>
        <w:t>Plan</w:t>
      </w:r>
      <w:r w:rsidR="00661733" w:rsidRPr="007D502A">
        <w:rPr>
          <w:color w:val="auto"/>
        </w:rPr>
        <w:t xml:space="preserve"> </w:t>
      </w:r>
      <w:r w:rsidR="002E72FA" w:rsidRPr="007D502A">
        <w:rPr>
          <w:color w:val="auto"/>
        </w:rPr>
        <w:fldChar w:fldCharType="begin"/>
      </w:r>
      <w:r w:rsidR="002E72FA" w:rsidRPr="007D502A">
        <w:rPr>
          <w:color w:val="auto"/>
        </w:rPr>
        <w:instrText xml:space="preserve"> SEQ Figuur \* ARABIC </w:instrText>
      </w:r>
      <w:r w:rsidR="002E72FA" w:rsidRPr="007D502A">
        <w:rPr>
          <w:color w:val="auto"/>
        </w:rPr>
        <w:fldChar w:fldCharType="separate"/>
      </w:r>
      <w:r>
        <w:rPr>
          <w:noProof/>
          <w:color w:val="auto"/>
        </w:rPr>
        <w:t>8</w:t>
      </w:r>
      <w:r w:rsidR="002E72FA" w:rsidRPr="007D502A">
        <w:rPr>
          <w:noProof/>
          <w:color w:val="auto"/>
        </w:rPr>
        <w:fldChar w:fldCharType="end"/>
      </w:r>
      <w:r w:rsidR="00661733" w:rsidRPr="007D502A">
        <w:rPr>
          <w:color w:val="auto"/>
        </w:rPr>
        <w:t xml:space="preserve">: Diepte van de verstoring en/of ophoging en de bovengrens van de AC-, </w:t>
      </w:r>
      <w:proofErr w:type="spellStart"/>
      <w:r w:rsidR="00661733" w:rsidRPr="007D502A">
        <w:rPr>
          <w:color w:val="auto"/>
        </w:rPr>
        <w:t>Ahb</w:t>
      </w:r>
      <w:proofErr w:type="spellEnd"/>
      <w:r w:rsidR="00661733" w:rsidRPr="007D502A">
        <w:rPr>
          <w:color w:val="auto"/>
        </w:rPr>
        <w:t xml:space="preserve">-, </w:t>
      </w:r>
      <w:proofErr w:type="spellStart"/>
      <w:r w:rsidR="00661733" w:rsidRPr="007D502A">
        <w:rPr>
          <w:color w:val="auto"/>
        </w:rPr>
        <w:t>Apb</w:t>
      </w:r>
      <w:proofErr w:type="spellEnd"/>
      <w:r w:rsidR="00661733" w:rsidRPr="007D502A">
        <w:rPr>
          <w:color w:val="auto"/>
        </w:rPr>
        <w:t xml:space="preserve">- en </w:t>
      </w:r>
      <w:proofErr w:type="spellStart"/>
      <w:r w:rsidR="00661733" w:rsidRPr="007D502A">
        <w:rPr>
          <w:color w:val="auto"/>
        </w:rPr>
        <w:t>Hb</w:t>
      </w:r>
      <w:proofErr w:type="spellEnd"/>
      <w:r w:rsidR="00661733" w:rsidRPr="007D502A">
        <w:rPr>
          <w:color w:val="auto"/>
        </w:rPr>
        <w:t>-horizont in deelgebied 4, geprojecteerd op de GRB- en DHM-kaart</w:t>
      </w:r>
      <w:r>
        <w:rPr>
          <w:color w:val="auto"/>
        </w:rPr>
        <w:t xml:space="preserve"> (digitaal; 1:1; 25.01.2021)</w:t>
      </w:r>
      <w:r w:rsidR="00661733" w:rsidRPr="007D502A">
        <w:rPr>
          <w:color w:val="auto"/>
        </w:rPr>
        <w:t>.</w:t>
      </w:r>
      <w:bookmarkEnd w:id="8"/>
    </w:p>
    <w:p w14:paraId="5BC95CAB" w14:textId="77777777" w:rsidR="00661733" w:rsidRPr="007D502A" w:rsidRDefault="00CF3269" w:rsidP="00661733">
      <w:pPr>
        <w:keepNext/>
      </w:pPr>
      <w:r w:rsidRPr="007D502A">
        <w:rPr>
          <w:noProof/>
        </w:rPr>
        <w:lastRenderedPageBreak/>
        <w:drawing>
          <wp:inline distT="0" distB="0" distL="0" distR="0" wp14:anchorId="236ECC47" wp14:editId="1457C916">
            <wp:extent cx="8145000" cy="5760000"/>
            <wp:effectExtent l="0" t="7620" r="1270" b="1270"/>
            <wp:docPr id="12" name="Afbeelding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145000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31F152" w14:textId="11240C92" w:rsidR="00D03F4B" w:rsidRPr="007D502A" w:rsidRDefault="007D502A" w:rsidP="00661733">
      <w:pPr>
        <w:pStyle w:val="Bijschrift"/>
        <w:rPr>
          <w:color w:val="auto"/>
        </w:rPr>
      </w:pPr>
      <w:bookmarkStart w:id="9" w:name="_Toc130378988"/>
      <w:r>
        <w:rPr>
          <w:color w:val="auto"/>
        </w:rPr>
        <w:t>Plan</w:t>
      </w:r>
      <w:r w:rsidR="00661733" w:rsidRPr="007D502A">
        <w:rPr>
          <w:color w:val="auto"/>
        </w:rPr>
        <w:t xml:space="preserve"> </w:t>
      </w:r>
      <w:r w:rsidR="002E72FA" w:rsidRPr="007D502A">
        <w:rPr>
          <w:color w:val="auto"/>
        </w:rPr>
        <w:fldChar w:fldCharType="begin"/>
      </w:r>
      <w:r w:rsidR="002E72FA" w:rsidRPr="007D502A">
        <w:rPr>
          <w:color w:val="auto"/>
        </w:rPr>
        <w:instrText xml:space="preserve"> SEQ Figuur \* ARABIC </w:instrText>
      </w:r>
      <w:r w:rsidR="002E72FA" w:rsidRPr="007D502A">
        <w:rPr>
          <w:color w:val="auto"/>
        </w:rPr>
        <w:fldChar w:fldCharType="separate"/>
      </w:r>
      <w:r>
        <w:rPr>
          <w:noProof/>
          <w:color w:val="auto"/>
        </w:rPr>
        <w:t>9</w:t>
      </w:r>
      <w:r w:rsidR="002E72FA" w:rsidRPr="007D502A">
        <w:rPr>
          <w:noProof/>
          <w:color w:val="auto"/>
        </w:rPr>
        <w:fldChar w:fldCharType="end"/>
      </w:r>
      <w:r w:rsidR="00661733" w:rsidRPr="007D502A">
        <w:rPr>
          <w:color w:val="auto"/>
        </w:rPr>
        <w:t xml:space="preserve">: Diepte van de verstoring en/of ophoging en de bovengrens van de AC-, </w:t>
      </w:r>
      <w:proofErr w:type="spellStart"/>
      <w:r w:rsidR="00661733" w:rsidRPr="007D502A">
        <w:rPr>
          <w:color w:val="auto"/>
        </w:rPr>
        <w:t>Ahb</w:t>
      </w:r>
      <w:proofErr w:type="spellEnd"/>
      <w:r w:rsidR="00661733" w:rsidRPr="007D502A">
        <w:rPr>
          <w:color w:val="auto"/>
        </w:rPr>
        <w:t xml:space="preserve">-, </w:t>
      </w:r>
      <w:proofErr w:type="spellStart"/>
      <w:r w:rsidR="00661733" w:rsidRPr="007D502A">
        <w:rPr>
          <w:color w:val="auto"/>
        </w:rPr>
        <w:t>Apb</w:t>
      </w:r>
      <w:proofErr w:type="spellEnd"/>
      <w:r w:rsidR="00661733" w:rsidRPr="007D502A">
        <w:rPr>
          <w:color w:val="auto"/>
        </w:rPr>
        <w:t xml:space="preserve">- en </w:t>
      </w:r>
      <w:proofErr w:type="spellStart"/>
      <w:r w:rsidR="00661733" w:rsidRPr="007D502A">
        <w:rPr>
          <w:color w:val="auto"/>
        </w:rPr>
        <w:t>Hb</w:t>
      </w:r>
      <w:proofErr w:type="spellEnd"/>
      <w:r w:rsidR="00661733" w:rsidRPr="007D502A">
        <w:rPr>
          <w:color w:val="auto"/>
        </w:rPr>
        <w:t>-horizont in deelgebied 5, geprojecteerd op de GRB- en DHM-kaart</w:t>
      </w:r>
      <w:r>
        <w:rPr>
          <w:color w:val="auto"/>
        </w:rPr>
        <w:t xml:space="preserve"> (digitaal; 1:1; 25.01.2021)</w:t>
      </w:r>
      <w:r w:rsidR="00661733" w:rsidRPr="007D502A">
        <w:rPr>
          <w:color w:val="auto"/>
        </w:rPr>
        <w:t>.</w:t>
      </w:r>
      <w:bookmarkEnd w:id="9"/>
    </w:p>
    <w:p w14:paraId="3FE95972" w14:textId="77777777" w:rsidR="00B40F66" w:rsidRPr="007D502A" w:rsidRDefault="00CF3269" w:rsidP="00B40F66">
      <w:pPr>
        <w:keepNext/>
      </w:pPr>
      <w:r w:rsidRPr="007D502A">
        <w:rPr>
          <w:noProof/>
        </w:rPr>
        <w:lastRenderedPageBreak/>
        <w:drawing>
          <wp:inline distT="0" distB="0" distL="0" distR="0" wp14:anchorId="06D7A0C9" wp14:editId="0921D5BD">
            <wp:extent cx="8145000" cy="5760000"/>
            <wp:effectExtent l="0" t="7620" r="1270" b="1270"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145000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19472C" w14:textId="54B0F2B6" w:rsidR="00B40F66" w:rsidRPr="007D502A" w:rsidRDefault="007D502A" w:rsidP="00B40F66">
      <w:pPr>
        <w:pStyle w:val="Bijschrift"/>
        <w:rPr>
          <w:color w:val="auto"/>
        </w:rPr>
      </w:pPr>
      <w:bookmarkStart w:id="10" w:name="_Toc130378989"/>
      <w:r>
        <w:rPr>
          <w:color w:val="auto"/>
        </w:rPr>
        <w:t>Plan</w:t>
      </w:r>
      <w:r w:rsidR="00B40F66" w:rsidRPr="007D502A">
        <w:rPr>
          <w:color w:val="auto"/>
        </w:rPr>
        <w:t xml:space="preserve"> </w:t>
      </w:r>
      <w:r w:rsidR="002E72FA" w:rsidRPr="007D502A">
        <w:rPr>
          <w:color w:val="auto"/>
        </w:rPr>
        <w:fldChar w:fldCharType="begin"/>
      </w:r>
      <w:r w:rsidR="002E72FA" w:rsidRPr="007D502A">
        <w:rPr>
          <w:color w:val="auto"/>
        </w:rPr>
        <w:instrText xml:space="preserve"> SEQ Figuur \* ARABIC </w:instrText>
      </w:r>
      <w:r w:rsidR="002E72FA" w:rsidRPr="007D502A">
        <w:rPr>
          <w:color w:val="auto"/>
        </w:rPr>
        <w:fldChar w:fldCharType="separate"/>
      </w:r>
      <w:r>
        <w:rPr>
          <w:noProof/>
          <w:color w:val="auto"/>
        </w:rPr>
        <w:t>10</w:t>
      </w:r>
      <w:r w:rsidR="002E72FA" w:rsidRPr="007D502A">
        <w:rPr>
          <w:noProof/>
          <w:color w:val="auto"/>
        </w:rPr>
        <w:fldChar w:fldCharType="end"/>
      </w:r>
      <w:r w:rsidR="00B40F66" w:rsidRPr="007D502A">
        <w:rPr>
          <w:color w:val="auto"/>
        </w:rPr>
        <w:t xml:space="preserve">: Diepte van de verstoring en/of ophoging en de bovengrens van de AC-, </w:t>
      </w:r>
      <w:proofErr w:type="spellStart"/>
      <w:r w:rsidR="00B40F66" w:rsidRPr="007D502A">
        <w:rPr>
          <w:color w:val="auto"/>
        </w:rPr>
        <w:t>Ahb</w:t>
      </w:r>
      <w:proofErr w:type="spellEnd"/>
      <w:r w:rsidR="00B40F66" w:rsidRPr="007D502A">
        <w:rPr>
          <w:color w:val="auto"/>
        </w:rPr>
        <w:t xml:space="preserve">-, </w:t>
      </w:r>
      <w:proofErr w:type="spellStart"/>
      <w:r w:rsidR="00B40F66" w:rsidRPr="007D502A">
        <w:rPr>
          <w:color w:val="auto"/>
        </w:rPr>
        <w:t>Apb</w:t>
      </w:r>
      <w:proofErr w:type="spellEnd"/>
      <w:r w:rsidR="00B40F66" w:rsidRPr="007D502A">
        <w:rPr>
          <w:color w:val="auto"/>
        </w:rPr>
        <w:t xml:space="preserve">- en </w:t>
      </w:r>
      <w:proofErr w:type="spellStart"/>
      <w:r w:rsidR="00B40F66" w:rsidRPr="007D502A">
        <w:rPr>
          <w:color w:val="auto"/>
        </w:rPr>
        <w:t>Hb</w:t>
      </w:r>
      <w:proofErr w:type="spellEnd"/>
      <w:r w:rsidR="00B40F66" w:rsidRPr="007D502A">
        <w:rPr>
          <w:color w:val="auto"/>
        </w:rPr>
        <w:t>-horizont in deelgebied 6, geprojecteerd op de GRB- en DHM-kaart</w:t>
      </w:r>
      <w:r>
        <w:rPr>
          <w:color w:val="auto"/>
        </w:rPr>
        <w:t xml:space="preserve"> (digitaal; 1:1; 25.01.2021)</w:t>
      </w:r>
      <w:r w:rsidR="00B40F66" w:rsidRPr="007D502A">
        <w:rPr>
          <w:color w:val="auto"/>
        </w:rPr>
        <w:t>.</w:t>
      </w:r>
      <w:bookmarkEnd w:id="10"/>
    </w:p>
    <w:p w14:paraId="638AEC8E" w14:textId="77777777" w:rsidR="007D502A" w:rsidRDefault="00CF3269" w:rsidP="008D0CB4">
      <w:pPr>
        <w:keepNext/>
        <w:rPr>
          <w:i/>
          <w:iCs/>
          <w:sz w:val="18"/>
          <w:szCs w:val="18"/>
        </w:rPr>
      </w:pPr>
      <w:r w:rsidRPr="007D502A">
        <w:rPr>
          <w:noProof/>
        </w:rPr>
        <w:lastRenderedPageBreak/>
        <w:drawing>
          <wp:inline distT="0" distB="0" distL="0" distR="0" wp14:anchorId="7CCB96B5" wp14:editId="3BEDE23C">
            <wp:extent cx="8052387" cy="5694506"/>
            <wp:effectExtent l="0" t="2223" r="4128" b="4127"/>
            <wp:docPr id="8" name="Afbeelding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057427" cy="569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3DD942" w14:textId="1E18F43F" w:rsidR="008D0CB4" w:rsidRPr="007D502A" w:rsidRDefault="007D502A" w:rsidP="007D502A">
      <w:pPr>
        <w:pStyle w:val="Bijschrift"/>
        <w:rPr>
          <w:color w:val="auto"/>
        </w:rPr>
      </w:pPr>
      <w:bookmarkStart w:id="11" w:name="_Toc130378990"/>
      <w:r w:rsidRPr="007D502A">
        <w:rPr>
          <w:color w:val="auto"/>
        </w:rPr>
        <w:t>Plan</w:t>
      </w:r>
      <w:r w:rsidR="008D0CB4" w:rsidRPr="007D502A">
        <w:rPr>
          <w:color w:val="auto"/>
        </w:rPr>
        <w:t xml:space="preserve"> </w:t>
      </w:r>
      <w:r w:rsidR="008D0CB4" w:rsidRPr="007D502A">
        <w:rPr>
          <w:color w:val="auto"/>
        </w:rPr>
        <w:fldChar w:fldCharType="begin"/>
      </w:r>
      <w:r w:rsidR="008D0CB4" w:rsidRPr="007D502A">
        <w:rPr>
          <w:color w:val="auto"/>
        </w:rPr>
        <w:instrText xml:space="preserve"> SEQ Figuur \* ARABIC </w:instrText>
      </w:r>
      <w:r w:rsidR="008D0CB4" w:rsidRPr="007D502A">
        <w:rPr>
          <w:color w:val="auto"/>
        </w:rPr>
        <w:fldChar w:fldCharType="separate"/>
      </w:r>
      <w:r w:rsidRPr="007D502A">
        <w:rPr>
          <w:color w:val="auto"/>
        </w:rPr>
        <w:t>11</w:t>
      </w:r>
      <w:r w:rsidR="008D0CB4" w:rsidRPr="007D502A">
        <w:rPr>
          <w:color w:val="auto"/>
        </w:rPr>
        <w:fldChar w:fldCharType="end"/>
      </w:r>
      <w:r w:rsidR="008D0CB4" w:rsidRPr="007D502A">
        <w:rPr>
          <w:color w:val="auto"/>
        </w:rPr>
        <w:t xml:space="preserve">: Diepte van de verstoring en/of ophoging en de bovengrens van de AC-, </w:t>
      </w:r>
      <w:proofErr w:type="spellStart"/>
      <w:r w:rsidR="008D0CB4" w:rsidRPr="007D502A">
        <w:rPr>
          <w:color w:val="auto"/>
        </w:rPr>
        <w:t>Ahb</w:t>
      </w:r>
      <w:proofErr w:type="spellEnd"/>
      <w:r w:rsidR="008D0CB4" w:rsidRPr="007D502A">
        <w:rPr>
          <w:color w:val="auto"/>
        </w:rPr>
        <w:t xml:space="preserve">-, </w:t>
      </w:r>
      <w:proofErr w:type="spellStart"/>
      <w:r w:rsidR="008D0CB4" w:rsidRPr="007D502A">
        <w:rPr>
          <w:color w:val="auto"/>
        </w:rPr>
        <w:t>Apb</w:t>
      </w:r>
      <w:proofErr w:type="spellEnd"/>
      <w:r w:rsidR="008D0CB4" w:rsidRPr="007D502A">
        <w:rPr>
          <w:color w:val="auto"/>
        </w:rPr>
        <w:t xml:space="preserve">- en </w:t>
      </w:r>
      <w:proofErr w:type="spellStart"/>
      <w:r w:rsidR="008D0CB4" w:rsidRPr="007D502A">
        <w:rPr>
          <w:color w:val="auto"/>
        </w:rPr>
        <w:t>Hb</w:t>
      </w:r>
      <w:proofErr w:type="spellEnd"/>
      <w:r w:rsidR="008D0CB4" w:rsidRPr="007D502A">
        <w:rPr>
          <w:color w:val="auto"/>
        </w:rPr>
        <w:t>-horizont in deelgebied 7, geprojecteerd op de GRB- en DHM-kaart</w:t>
      </w:r>
      <w:r w:rsidRPr="007D502A">
        <w:rPr>
          <w:color w:val="auto"/>
        </w:rPr>
        <w:t xml:space="preserve"> (digitaal; 1:1; 25.01.2021)</w:t>
      </w:r>
      <w:r w:rsidR="008D0CB4" w:rsidRPr="007D502A">
        <w:rPr>
          <w:color w:val="auto"/>
        </w:rPr>
        <w:t>.</w:t>
      </w:r>
      <w:bookmarkEnd w:id="11"/>
    </w:p>
    <w:p w14:paraId="18FDF648" w14:textId="77777777" w:rsidR="008D0CB4" w:rsidRPr="007D502A" w:rsidRDefault="00CF3269" w:rsidP="008D0CB4">
      <w:pPr>
        <w:keepNext/>
      </w:pPr>
      <w:r w:rsidRPr="007D502A">
        <w:rPr>
          <w:noProof/>
        </w:rPr>
        <w:lastRenderedPageBreak/>
        <w:drawing>
          <wp:inline distT="0" distB="0" distL="0" distR="0" wp14:anchorId="4D6BD47E" wp14:editId="5097FF1B">
            <wp:extent cx="8145000" cy="5760000"/>
            <wp:effectExtent l="0" t="7620" r="1270" b="1270"/>
            <wp:docPr id="9" name="Afbeelding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145000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DD51B1" w14:textId="440AFFAA" w:rsidR="00D618C6" w:rsidRPr="007D502A" w:rsidRDefault="007D502A" w:rsidP="008D0CB4">
      <w:pPr>
        <w:pStyle w:val="Bijschrift"/>
        <w:rPr>
          <w:color w:val="auto"/>
        </w:rPr>
      </w:pPr>
      <w:bookmarkStart w:id="12" w:name="_Toc130378991"/>
      <w:r>
        <w:rPr>
          <w:color w:val="auto"/>
        </w:rPr>
        <w:t>Plan</w:t>
      </w:r>
      <w:r w:rsidR="008D0CB4" w:rsidRPr="007D502A">
        <w:rPr>
          <w:color w:val="auto"/>
        </w:rPr>
        <w:t xml:space="preserve"> </w:t>
      </w:r>
      <w:r w:rsidR="002E72FA" w:rsidRPr="007D502A">
        <w:rPr>
          <w:color w:val="auto"/>
        </w:rPr>
        <w:fldChar w:fldCharType="begin"/>
      </w:r>
      <w:r w:rsidR="002E72FA" w:rsidRPr="007D502A">
        <w:rPr>
          <w:color w:val="auto"/>
        </w:rPr>
        <w:instrText xml:space="preserve"> SEQ Figuur \* ARABIC </w:instrText>
      </w:r>
      <w:r w:rsidR="002E72FA" w:rsidRPr="007D502A">
        <w:rPr>
          <w:color w:val="auto"/>
        </w:rPr>
        <w:fldChar w:fldCharType="separate"/>
      </w:r>
      <w:r>
        <w:rPr>
          <w:noProof/>
          <w:color w:val="auto"/>
        </w:rPr>
        <w:t>12</w:t>
      </w:r>
      <w:r w:rsidR="002E72FA" w:rsidRPr="007D502A">
        <w:rPr>
          <w:noProof/>
          <w:color w:val="auto"/>
        </w:rPr>
        <w:fldChar w:fldCharType="end"/>
      </w:r>
      <w:r w:rsidR="008D0CB4" w:rsidRPr="007D502A">
        <w:rPr>
          <w:color w:val="auto"/>
        </w:rPr>
        <w:t xml:space="preserve">: Diepte van de verstoring en/of ophoging en de bovengrens van de AC-, </w:t>
      </w:r>
      <w:proofErr w:type="spellStart"/>
      <w:r w:rsidR="008D0CB4" w:rsidRPr="007D502A">
        <w:rPr>
          <w:color w:val="auto"/>
        </w:rPr>
        <w:t>Ahb</w:t>
      </w:r>
      <w:proofErr w:type="spellEnd"/>
      <w:r w:rsidR="008D0CB4" w:rsidRPr="007D502A">
        <w:rPr>
          <w:color w:val="auto"/>
        </w:rPr>
        <w:t xml:space="preserve">-, </w:t>
      </w:r>
      <w:proofErr w:type="spellStart"/>
      <w:r w:rsidR="008D0CB4" w:rsidRPr="007D502A">
        <w:rPr>
          <w:color w:val="auto"/>
        </w:rPr>
        <w:t>Apb</w:t>
      </w:r>
      <w:proofErr w:type="spellEnd"/>
      <w:r w:rsidR="008D0CB4" w:rsidRPr="007D502A">
        <w:rPr>
          <w:color w:val="auto"/>
        </w:rPr>
        <w:t xml:space="preserve">- en </w:t>
      </w:r>
      <w:proofErr w:type="spellStart"/>
      <w:r w:rsidR="008D0CB4" w:rsidRPr="007D502A">
        <w:rPr>
          <w:color w:val="auto"/>
        </w:rPr>
        <w:t>Hb</w:t>
      </w:r>
      <w:proofErr w:type="spellEnd"/>
      <w:r w:rsidR="008D0CB4" w:rsidRPr="007D502A">
        <w:rPr>
          <w:color w:val="auto"/>
        </w:rPr>
        <w:t>-horizont in deelgebied 8, geprojecteerd op de GRB- en DHM-kaart</w:t>
      </w:r>
      <w:r>
        <w:rPr>
          <w:color w:val="auto"/>
        </w:rPr>
        <w:t xml:space="preserve"> (digitaal; 1:1; 25.01.2021)</w:t>
      </w:r>
      <w:r w:rsidR="008D0CB4" w:rsidRPr="007D502A">
        <w:rPr>
          <w:color w:val="auto"/>
        </w:rPr>
        <w:t>.</w:t>
      </w:r>
      <w:bookmarkEnd w:id="12"/>
    </w:p>
    <w:p w14:paraId="049FF5B0" w14:textId="77777777" w:rsidR="004778CA" w:rsidRPr="007D502A" w:rsidRDefault="004778CA" w:rsidP="004778CA">
      <w:pPr>
        <w:keepNext/>
      </w:pPr>
      <w:r w:rsidRPr="007D502A">
        <w:rPr>
          <w:noProof/>
        </w:rPr>
        <w:lastRenderedPageBreak/>
        <w:drawing>
          <wp:inline distT="0" distB="0" distL="0" distR="0" wp14:anchorId="1275B95A" wp14:editId="0BD61CC3">
            <wp:extent cx="8145000" cy="5760000"/>
            <wp:effectExtent l="0" t="7620" r="1270" b="1270"/>
            <wp:docPr id="21" name="Afbeelding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145000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3C4F70" w14:textId="2E8E1B31" w:rsidR="004778CA" w:rsidRPr="007D502A" w:rsidRDefault="007D502A" w:rsidP="004778CA">
      <w:pPr>
        <w:pStyle w:val="Bijschrift"/>
        <w:rPr>
          <w:color w:val="auto"/>
        </w:rPr>
      </w:pPr>
      <w:bookmarkStart w:id="13" w:name="_Toc130378992"/>
      <w:r>
        <w:rPr>
          <w:color w:val="auto"/>
        </w:rPr>
        <w:t>Plan</w:t>
      </w:r>
      <w:r w:rsidR="004778CA" w:rsidRPr="007D502A">
        <w:rPr>
          <w:color w:val="auto"/>
        </w:rPr>
        <w:t xml:space="preserve"> </w:t>
      </w:r>
      <w:r w:rsidR="002E72FA" w:rsidRPr="007D502A">
        <w:rPr>
          <w:color w:val="auto"/>
        </w:rPr>
        <w:fldChar w:fldCharType="begin"/>
      </w:r>
      <w:r w:rsidR="002E72FA" w:rsidRPr="007D502A">
        <w:rPr>
          <w:color w:val="auto"/>
        </w:rPr>
        <w:instrText xml:space="preserve"> SEQ Figuur \* ARABIC </w:instrText>
      </w:r>
      <w:r w:rsidR="002E72FA" w:rsidRPr="007D502A">
        <w:rPr>
          <w:color w:val="auto"/>
        </w:rPr>
        <w:fldChar w:fldCharType="separate"/>
      </w:r>
      <w:r>
        <w:rPr>
          <w:noProof/>
          <w:color w:val="auto"/>
        </w:rPr>
        <w:t>13</w:t>
      </w:r>
      <w:r w:rsidR="002E72FA" w:rsidRPr="007D502A">
        <w:rPr>
          <w:noProof/>
          <w:color w:val="auto"/>
        </w:rPr>
        <w:fldChar w:fldCharType="end"/>
      </w:r>
      <w:r w:rsidR="004778CA" w:rsidRPr="007D502A">
        <w:rPr>
          <w:color w:val="auto"/>
        </w:rPr>
        <w:t>: Interpretatie van de moederbodem in deelgebied 3, geprojecteerd op de quartair geologische kaart (1:50.000)</w:t>
      </w:r>
      <w:r>
        <w:rPr>
          <w:color w:val="auto"/>
        </w:rPr>
        <w:t xml:space="preserve"> (digitaal; 1:1; </w:t>
      </w:r>
      <w:r>
        <w:rPr>
          <w:color w:val="auto"/>
        </w:rPr>
        <w:t>11</w:t>
      </w:r>
      <w:r>
        <w:rPr>
          <w:color w:val="auto"/>
        </w:rPr>
        <w:t>.01.2021)</w:t>
      </w:r>
      <w:r w:rsidR="004778CA" w:rsidRPr="007D502A">
        <w:rPr>
          <w:color w:val="auto"/>
        </w:rPr>
        <w:t>.</w:t>
      </w:r>
      <w:bookmarkEnd w:id="13"/>
    </w:p>
    <w:p w14:paraId="75072EA8" w14:textId="77777777" w:rsidR="004778CA" w:rsidRPr="007D502A" w:rsidRDefault="004778CA" w:rsidP="004778CA">
      <w:pPr>
        <w:keepNext/>
      </w:pPr>
      <w:r w:rsidRPr="007D502A">
        <w:rPr>
          <w:noProof/>
        </w:rPr>
        <w:lastRenderedPageBreak/>
        <w:drawing>
          <wp:inline distT="0" distB="0" distL="0" distR="0" wp14:anchorId="08E043D3" wp14:editId="0B8CE7CE">
            <wp:extent cx="8145000" cy="5760000"/>
            <wp:effectExtent l="0" t="7620" r="1270" b="1270"/>
            <wp:docPr id="19" name="Afbeelding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145000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5E24A2" w14:textId="2AB6CDB8" w:rsidR="00F50BB0" w:rsidRPr="007D502A" w:rsidRDefault="007D502A" w:rsidP="004778CA">
      <w:pPr>
        <w:pStyle w:val="Bijschrift"/>
        <w:rPr>
          <w:color w:val="auto"/>
        </w:rPr>
      </w:pPr>
      <w:bookmarkStart w:id="14" w:name="_Toc130378993"/>
      <w:r>
        <w:rPr>
          <w:color w:val="auto"/>
        </w:rPr>
        <w:t>Plan</w:t>
      </w:r>
      <w:r w:rsidR="004778CA" w:rsidRPr="007D502A">
        <w:rPr>
          <w:color w:val="auto"/>
        </w:rPr>
        <w:t xml:space="preserve"> </w:t>
      </w:r>
      <w:r w:rsidR="002E72FA" w:rsidRPr="007D502A">
        <w:rPr>
          <w:color w:val="auto"/>
        </w:rPr>
        <w:fldChar w:fldCharType="begin"/>
      </w:r>
      <w:r w:rsidR="002E72FA" w:rsidRPr="007D502A">
        <w:rPr>
          <w:color w:val="auto"/>
        </w:rPr>
        <w:instrText xml:space="preserve"> SEQ Figuur \* ARABIC </w:instrText>
      </w:r>
      <w:r w:rsidR="002E72FA" w:rsidRPr="007D502A">
        <w:rPr>
          <w:color w:val="auto"/>
        </w:rPr>
        <w:fldChar w:fldCharType="separate"/>
      </w:r>
      <w:r>
        <w:rPr>
          <w:noProof/>
          <w:color w:val="auto"/>
        </w:rPr>
        <w:t>14</w:t>
      </w:r>
      <w:r w:rsidR="002E72FA" w:rsidRPr="007D502A">
        <w:rPr>
          <w:noProof/>
          <w:color w:val="auto"/>
        </w:rPr>
        <w:fldChar w:fldCharType="end"/>
      </w:r>
      <w:r w:rsidR="004778CA" w:rsidRPr="007D502A">
        <w:rPr>
          <w:color w:val="auto"/>
        </w:rPr>
        <w:t>: Interpretatie van de moederbodem in deelgebied 4, geprojecteerd op de quartair geologische kaart (1:50.000)</w:t>
      </w:r>
      <w:r>
        <w:rPr>
          <w:color w:val="auto"/>
        </w:rPr>
        <w:t xml:space="preserve"> (digitaal; 1:1; </w:t>
      </w:r>
      <w:r>
        <w:rPr>
          <w:color w:val="auto"/>
        </w:rPr>
        <w:t>11</w:t>
      </w:r>
      <w:r>
        <w:rPr>
          <w:color w:val="auto"/>
        </w:rPr>
        <w:t>.01.2021)</w:t>
      </w:r>
      <w:r w:rsidR="004778CA" w:rsidRPr="007D502A">
        <w:rPr>
          <w:color w:val="auto"/>
        </w:rPr>
        <w:t>.</w:t>
      </w:r>
      <w:bookmarkEnd w:id="14"/>
    </w:p>
    <w:p w14:paraId="56ACA4FA" w14:textId="2E81A06A" w:rsidR="00E204A6" w:rsidRPr="007D502A" w:rsidRDefault="009B0B2C" w:rsidP="00E204A6">
      <w:pPr>
        <w:keepNext/>
      </w:pPr>
      <w:r w:rsidRPr="007D502A">
        <w:rPr>
          <w:noProof/>
        </w:rPr>
        <w:lastRenderedPageBreak/>
        <w:drawing>
          <wp:inline distT="0" distB="0" distL="0" distR="0" wp14:anchorId="3845777A" wp14:editId="555ED470">
            <wp:extent cx="8141928" cy="5760000"/>
            <wp:effectExtent l="0" t="9207" r="2857" b="2858"/>
            <wp:docPr id="25" name="Afbeelding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141928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98A27C" w14:textId="5669028B" w:rsidR="004778CA" w:rsidRPr="007D502A" w:rsidRDefault="007D502A" w:rsidP="00E204A6">
      <w:pPr>
        <w:pStyle w:val="Bijschrift"/>
        <w:rPr>
          <w:color w:val="auto"/>
        </w:rPr>
      </w:pPr>
      <w:bookmarkStart w:id="15" w:name="_Toc130378994"/>
      <w:r>
        <w:rPr>
          <w:color w:val="auto"/>
        </w:rPr>
        <w:t>Plan</w:t>
      </w:r>
      <w:r w:rsidR="00E204A6" w:rsidRPr="007D502A">
        <w:rPr>
          <w:color w:val="auto"/>
        </w:rPr>
        <w:t xml:space="preserve"> </w:t>
      </w:r>
      <w:r w:rsidR="002E72FA" w:rsidRPr="007D502A">
        <w:rPr>
          <w:color w:val="auto"/>
        </w:rPr>
        <w:fldChar w:fldCharType="begin"/>
      </w:r>
      <w:r w:rsidR="002E72FA" w:rsidRPr="007D502A">
        <w:rPr>
          <w:color w:val="auto"/>
        </w:rPr>
        <w:instrText xml:space="preserve"> SEQ Figuur \* ARABIC </w:instrText>
      </w:r>
      <w:r w:rsidR="002E72FA" w:rsidRPr="007D502A">
        <w:rPr>
          <w:color w:val="auto"/>
        </w:rPr>
        <w:fldChar w:fldCharType="separate"/>
      </w:r>
      <w:r>
        <w:rPr>
          <w:noProof/>
          <w:color w:val="auto"/>
        </w:rPr>
        <w:t>15</w:t>
      </w:r>
      <w:r w:rsidR="002E72FA" w:rsidRPr="007D502A">
        <w:rPr>
          <w:noProof/>
          <w:color w:val="auto"/>
        </w:rPr>
        <w:fldChar w:fldCharType="end"/>
      </w:r>
      <w:r w:rsidR="00E204A6" w:rsidRPr="007D502A">
        <w:rPr>
          <w:color w:val="auto"/>
        </w:rPr>
        <w:t>: Interpretatie van de moederbodem in deelgebied 5, geprojecteerd op de quartair geologische kaart (1:50.000)</w:t>
      </w:r>
      <w:r>
        <w:rPr>
          <w:color w:val="auto"/>
        </w:rPr>
        <w:t xml:space="preserve"> (digitaal; 1:1; 25.01.2021)</w:t>
      </w:r>
      <w:r w:rsidR="00E204A6" w:rsidRPr="007D502A">
        <w:rPr>
          <w:color w:val="auto"/>
        </w:rPr>
        <w:t>.</w:t>
      </w:r>
      <w:bookmarkEnd w:id="15"/>
    </w:p>
    <w:p w14:paraId="2A3E9908" w14:textId="77777777" w:rsidR="00612C91" w:rsidRPr="007D502A" w:rsidRDefault="00612C91" w:rsidP="00612C91">
      <w:pPr>
        <w:keepNext/>
      </w:pPr>
      <w:r w:rsidRPr="007D502A">
        <w:rPr>
          <w:noProof/>
        </w:rPr>
        <w:lastRenderedPageBreak/>
        <w:drawing>
          <wp:inline distT="0" distB="0" distL="0" distR="0" wp14:anchorId="479BE5DD" wp14:editId="0BCCCC83">
            <wp:extent cx="8141928" cy="5760000"/>
            <wp:effectExtent l="0" t="9207" r="2857" b="2858"/>
            <wp:docPr id="26" name="Afbeelding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141928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018DE9" w14:textId="1FFFA037" w:rsidR="00E204A6" w:rsidRPr="007D502A" w:rsidRDefault="007D502A" w:rsidP="00612C91">
      <w:pPr>
        <w:pStyle w:val="Bijschrift"/>
        <w:rPr>
          <w:color w:val="auto"/>
        </w:rPr>
      </w:pPr>
      <w:bookmarkStart w:id="16" w:name="_Toc130378995"/>
      <w:r>
        <w:rPr>
          <w:color w:val="auto"/>
        </w:rPr>
        <w:t>Plan</w:t>
      </w:r>
      <w:r w:rsidR="00612C91" w:rsidRPr="007D502A">
        <w:rPr>
          <w:color w:val="auto"/>
        </w:rPr>
        <w:t xml:space="preserve"> </w:t>
      </w:r>
      <w:r w:rsidR="002E72FA" w:rsidRPr="007D502A">
        <w:rPr>
          <w:color w:val="auto"/>
        </w:rPr>
        <w:fldChar w:fldCharType="begin"/>
      </w:r>
      <w:r w:rsidR="002E72FA" w:rsidRPr="007D502A">
        <w:rPr>
          <w:color w:val="auto"/>
        </w:rPr>
        <w:instrText xml:space="preserve"> SEQ Figuur \* ARABIC </w:instrText>
      </w:r>
      <w:r w:rsidR="002E72FA" w:rsidRPr="007D502A">
        <w:rPr>
          <w:color w:val="auto"/>
        </w:rPr>
        <w:fldChar w:fldCharType="separate"/>
      </w:r>
      <w:r>
        <w:rPr>
          <w:noProof/>
          <w:color w:val="auto"/>
        </w:rPr>
        <w:t>16</w:t>
      </w:r>
      <w:r w:rsidR="002E72FA" w:rsidRPr="007D502A">
        <w:rPr>
          <w:noProof/>
          <w:color w:val="auto"/>
        </w:rPr>
        <w:fldChar w:fldCharType="end"/>
      </w:r>
      <w:r w:rsidR="00612C91" w:rsidRPr="007D502A">
        <w:rPr>
          <w:color w:val="auto"/>
        </w:rPr>
        <w:t>: Interpretatie van de moederbodem in deelgebied 6, geprojecteerd op de quartair geologische kaart (1:50.000)</w:t>
      </w:r>
      <w:r>
        <w:rPr>
          <w:color w:val="auto"/>
        </w:rPr>
        <w:t xml:space="preserve"> (digitaal; 1:1; </w:t>
      </w:r>
      <w:r>
        <w:rPr>
          <w:color w:val="auto"/>
        </w:rPr>
        <w:t>08</w:t>
      </w:r>
      <w:r>
        <w:rPr>
          <w:color w:val="auto"/>
        </w:rPr>
        <w:t>.01.2021)</w:t>
      </w:r>
      <w:r w:rsidR="00612C91" w:rsidRPr="007D502A">
        <w:rPr>
          <w:color w:val="auto"/>
        </w:rPr>
        <w:t>.</w:t>
      </w:r>
      <w:bookmarkEnd w:id="16"/>
    </w:p>
    <w:p w14:paraId="1D9F1FF1" w14:textId="77777777" w:rsidR="00B52F9E" w:rsidRPr="007D502A" w:rsidRDefault="00B52F9E" w:rsidP="00B52F9E">
      <w:pPr>
        <w:keepNext/>
      </w:pPr>
      <w:r w:rsidRPr="007D502A">
        <w:rPr>
          <w:noProof/>
        </w:rPr>
        <w:lastRenderedPageBreak/>
        <w:drawing>
          <wp:inline distT="0" distB="0" distL="0" distR="0" wp14:anchorId="67B918B5" wp14:editId="14E3D4A2">
            <wp:extent cx="8141928" cy="5760000"/>
            <wp:effectExtent l="0" t="9207" r="2857" b="2858"/>
            <wp:docPr id="27" name="Afbeelding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141928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9DD563" w14:textId="38B26362" w:rsidR="00B52F9E" w:rsidRPr="007D502A" w:rsidRDefault="007D502A" w:rsidP="00B52F9E">
      <w:pPr>
        <w:pStyle w:val="Bijschrift"/>
        <w:rPr>
          <w:color w:val="auto"/>
        </w:rPr>
      </w:pPr>
      <w:bookmarkStart w:id="17" w:name="_Toc130378996"/>
      <w:r>
        <w:rPr>
          <w:color w:val="auto"/>
        </w:rPr>
        <w:t>Plan</w:t>
      </w:r>
      <w:r w:rsidR="00B52F9E" w:rsidRPr="007D502A">
        <w:rPr>
          <w:color w:val="auto"/>
        </w:rPr>
        <w:t xml:space="preserve"> </w:t>
      </w:r>
      <w:r w:rsidR="002E72FA" w:rsidRPr="007D502A">
        <w:rPr>
          <w:color w:val="auto"/>
        </w:rPr>
        <w:fldChar w:fldCharType="begin"/>
      </w:r>
      <w:r w:rsidR="002E72FA" w:rsidRPr="007D502A">
        <w:rPr>
          <w:color w:val="auto"/>
        </w:rPr>
        <w:instrText xml:space="preserve"> SEQ Figuur \* ARABIC </w:instrText>
      </w:r>
      <w:r w:rsidR="002E72FA" w:rsidRPr="007D502A">
        <w:rPr>
          <w:color w:val="auto"/>
        </w:rPr>
        <w:fldChar w:fldCharType="separate"/>
      </w:r>
      <w:r>
        <w:rPr>
          <w:noProof/>
          <w:color w:val="auto"/>
        </w:rPr>
        <w:t>17</w:t>
      </w:r>
      <w:r w:rsidR="002E72FA" w:rsidRPr="007D502A">
        <w:rPr>
          <w:noProof/>
          <w:color w:val="auto"/>
        </w:rPr>
        <w:fldChar w:fldCharType="end"/>
      </w:r>
      <w:r w:rsidR="00B52F9E" w:rsidRPr="007D502A">
        <w:rPr>
          <w:color w:val="auto"/>
        </w:rPr>
        <w:t>: Interpretatie van de moederbodem in deelgebied 7, geprojecteerd op de quartair geologische kaart (1:50.000)</w:t>
      </w:r>
      <w:r>
        <w:rPr>
          <w:color w:val="auto"/>
        </w:rPr>
        <w:t xml:space="preserve"> (digitaal; 1:1; </w:t>
      </w:r>
      <w:r>
        <w:rPr>
          <w:color w:val="auto"/>
        </w:rPr>
        <w:t>11</w:t>
      </w:r>
      <w:r>
        <w:rPr>
          <w:color w:val="auto"/>
        </w:rPr>
        <w:t>.01.2021)</w:t>
      </w:r>
      <w:r w:rsidR="00B52F9E" w:rsidRPr="007D502A">
        <w:rPr>
          <w:color w:val="auto"/>
        </w:rPr>
        <w:t>.</w:t>
      </w:r>
      <w:bookmarkEnd w:id="17"/>
    </w:p>
    <w:p w14:paraId="0B38BD1F" w14:textId="77777777" w:rsidR="00B52F9E" w:rsidRPr="007D502A" w:rsidRDefault="00B52F9E" w:rsidP="00B52F9E">
      <w:pPr>
        <w:keepNext/>
      </w:pPr>
      <w:r w:rsidRPr="007D502A">
        <w:rPr>
          <w:noProof/>
        </w:rPr>
        <w:lastRenderedPageBreak/>
        <w:drawing>
          <wp:inline distT="0" distB="0" distL="0" distR="0" wp14:anchorId="7DFC5071" wp14:editId="42CE0036">
            <wp:extent cx="8141928" cy="5760000"/>
            <wp:effectExtent l="0" t="9207" r="2857" b="2858"/>
            <wp:docPr id="28" name="Afbeelding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141928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B697EA" w14:textId="162AB8DA" w:rsidR="00B52F9E" w:rsidRPr="007D502A" w:rsidRDefault="007D502A" w:rsidP="00B52F9E">
      <w:pPr>
        <w:pStyle w:val="Bijschrift"/>
        <w:rPr>
          <w:color w:val="auto"/>
        </w:rPr>
      </w:pPr>
      <w:bookmarkStart w:id="18" w:name="_Toc130378997"/>
      <w:r>
        <w:rPr>
          <w:color w:val="auto"/>
        </w:rPr>
        <w:t>Plan</w:t>
      </w:r>
      <w:r w:rsidR="00B52F9E" w:rsidRPr="007D502A">
        <w:rPr>
          <w:color w:val="auto"/>
        </w:rPr>
        <w:t xml:space="preserve"> </w:t>
      </w:r>
      <w:r w:rsidR="002E72FA" w:rsidRPr="007D502A">
        <w:rPr>
          <w:color w:val="auto"/>
        </w:rPr>
        <w:fldChar w:fldCharType="begin"/>
      </w:r>
      <w:r w:rsidR="002E72FA" w:rsidRPr="007D502A">
        <w:rPr>
          <w:color w:val="auto"/>
        </w:rPr>
        <w:instrText xml:space="preserve"> SEQ Figuur \* ARABIC </w:instrText>
      </w:r>
      <w:r w:rsidR="002E72FA" w:rsidRPr="007D502A">
        <w:rPr>
          <w:color w:val="auto"/>
        </w:rPr>
        <w:fldChar w:fldCharType="separate"/>
      </w:r>
      <w:r>
        <w:rPr>
          <w:noProof/>
          <w:color w:val="auto"/>
        </w:rPr>
        <w:t>18</w:t>
      </w:r>
      <w:r w:rsidR="002E72FA" w:rsidRPr="007D502A">
        <w:rPr>
          <w:noProof/>
          <w:color w:val="auto"/>
        </w:rPr>
        <w:fldChar w:fldCharType="end"/>
      </w:r>
      <w:r w:rsidR="00B52F9E" w:rsidRPr="007D502A">
        <w:rPr>
          <w:color w:val="auto"/>
        </w:rPr>
        <w:t>: Interpretatie van de moederbodem in deelgebied 4, geprojecteerd op de quartair geologische kaart (1:50.000)</w:t>
      </w:r>
      <w:r>
        <w:rPr>
          <w:color w:val="auto"/>
        </w:rPr>
        <w:t xml:space="preserve"> (digitaal; 1:1; </w:t>
      </w:r>
      <w:r>
        <w:rPr>
          <w:color w:val="auto"/>
        </w:rPr>
        <w:t>11</w:t>
      </w:r>
      <w:r>
        <w:rPr>
          <w:color w:val="auto"/>
        </w:rPr>
        <w:t>.01.2021)</w:t>
      </w:r>
      <w:r w:rsidR="00B52F9E" w:rsidRPr="007D502A">
        <w:rPr>
          <w:color w:val="auto"/>
        </w:rPr>
        <w:t>.</w:t>
      </w:r>
      <w:bookmarkEnd w:id="18"/>
    </w:p>
    <w:sectPr w:rsidR="00B52F9E" w:rsidRPr="007D502A" w:rsidSect="00DD1196">
      <w:headerReference w:type="default" r:id="rId26"/>
      <w:footerReference w:type="default" r:id="rId27"/>
      <w:pgSz w:w="11906" w:h="16838"/>
      <w:pgMar w:top="1417" w:right="1417" w:bottom="1417" w:left="1417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DB07136" w14:textId="77777777" w:rsidR="00DD1196" w:rsidRDefault="00DD1196" w:rsidP="00DD1196">
      <w:pPr>
        <w:spacing w:after="0" w:line="240" w:lineRule="auto"/>
      </w:pPr>
      <w:r>
        <w:separator/>
      </w:r>
    </w:p>
  </w:endnote>
  <w:endnote w:type="continuationSeparator" w:id="0">
    <w:p w14:paraId="0F058539" w14:textId="77777777" w:rsidR="00DD1196" w:rsidRDefault="00DD1196" w:rsidP="00DD119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445858420"/>
      <w:docPartObj>
        <w:docPartGallery w:val="Page Numbers (Bottom of Page)"/>
        <w:docPartUnique/>
      </w:docPartObj>
    </w:sdtPr>
    <w:sdtEndPr/>
    <w:sdtContent>
      <w:p w14:paraId="6852D5E3" w14:textId="77777777" w:rsidR="00DD1196" w:rsidRDefault="00DD1196">
        <w:pPr>
          <w:pStyle w:val="Voettekst"/>
        </w:pPr>
        <w:r>
          <w:rPr>
            <w:noProof/>
            <w:lang w:eastAsia="nl-BE"/>
          </w:rPr>
          <mc:AlternateContent>
            <mc:Choice Requires="wps">
              <w:drawing>
                <wp:anchor distT="0" distB="0" distL="114300" distR="114300" simplePos="0" relativeHeight="251661312" behindDoc="0" locked="0" layoutInCell="1" allowOverlap="1" wp14:anchorId="0957745A" wp14:editId="7B175F8F">
                  <wp:simplePos x="0" y="0"/>
                  <wp:positionH relativeFrom="rightMargin">
                    <wp:align>center</wp:align>
                  </wp:positionH>
                  <wp:positionV relativeFrom="bottomMargin">
                    <wp:align>top</wp:align>
                  </wp:positionV>
                  <wp:extent cx="762000" cy="895350"/>
                  <wp:effectExtent l="0" t="0" r="0" b="0"/>
                  <wp:wrapNone/>
                  <wp:docPr id="23" name="Rechthoek 2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762000" cy="8953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sdt>
                              <w:sdtPr>
                                <w:rPr>
                                  <w:rFonts w:asciiTheme="majorHAnsi" w:eastAsiaTheme="majorEastAsia" w:hAnsiTheme="majorHAnsi" w:cstheme="majorBidi"/>
                                  <w:sz w:val="48"/>
                                  <w:szCs w:val="48"/>
                                </w:rPr>
                                <w:id w:val="1709992740"/>
                              </w:sdtPr>
                              <w:sdtEndPr/>
                              <w:sdtContent>
                                <w:sdt>
                                  <w:sdtPr>
                                    <w:rPr>
                                      <w:rFonts w:asciiTheme="majorHAnsi" w:eastAsiaTheme="majorEastAsia" w:hAnsiTheme="majorHAnsi" w:cstheme="majorBidi"/>
                                      <w:sz w:val="48"/>
                                      <w:szCs w:val="48"/>
                                    </w:rPr>
                                    <w:id w:val="-1904517296"/>
                                  </w:sdtPr>
                                  <w:sdtEndPr/>
                                  <w:sdtContent>
                                    <w:p w14:paraId="5CFD9F05" w14:textId="0DE8A207" w:rsidR="00DD1196" w:rsidRDefault="00DD1196">
                                      <w:pPr>
                                        <w:jc w:val="center"/>
                                        <w:rPr>
                                          <w:rFonts w:asciiTheme="majorHAnsi" w:eastAsiaTheme="majorEastAsia" w:hAnsiTheme="majorHAnsi" w:cstheme="majorBidi"/>
                                          <w:sz w:val="48"/>
                                          <w:szCs w:val="48"/>
                                        </w:rPr>
                                      </w:pPr>
                                      <w:r w:rsidRPr="007D502A">
                                        <w:rPr>
                                          <w:rFonts w:asciiTheme="majorHAnsi" w:eastAsiaTheme="minorEastAsia" w:hAnsiTheme="majorHAnsi" w:cstheme="majorHAnsi"/>
                                          <w:sz w:val="28"/>
                                          <w:szCs w:val="28"/>
                                        </w:rPr>
                                        <w:fldChar w:fldCharType="begin"/>
                                      </w:r>
                                      <w:r w:rsidRPr="007D502A">
                                        <w:rPr>
                                          <w:rFonts w:asciiTheme="majorHAnsi" w:hAnsiTheme="majorHAnsi" w:cstheme="majorHAnsi"/>
                                          <w:sz w:val="28"/>
                                          <w:szCs w:val="28"/>
                                        </w:rPr>
                                        <w:instrText>PAGE   \* MERGEFORMAT</w:instrText>
                                      </w:r>
                                      <w:r w:rsidRPr="007D502A">
                                        <w:rPr>
                                          <w:rFonts w:asciiTheme="majorHAnsi" w:eastAsiaTheme="minorEastAsia" w:hAnsiTheme="majorHAnsi" w:cstheme="majorHAnsi"/>
                                          <w:sz w:val="28"/>
                                          <w:szCs w:val="28"/>
                                        </w:rPr>
                                        <w:fldChar w:fldCharType="separate"/>
                                      </w:r>
                                      <w:r w:rsidR="00142F7B" w:rsidRPr="007D502A">
                                        <w:rPr>
                                          <w:rFonts w:asciiTheme="majorHAnsi" w:eastAsiaTheme="majorEastAsia" w:hAnsiTheme="majorHAnsi" w:cstheme="majorHAnsi"/>
                                          <w:noProof/>
                                          <w:sz w:val="28"/>
                                          <w:szCs w:val="28"/>
                                          <w:lang w:val="nl-NL"/>
                                        </w:rPr>
                                        <w:t>5</w:t>
                                      </w:r>
                                      <w:r w:rsidRPr="007D502A">
                                        <w:rPr>
                                          <w:rFonts w:asciiTheme="majorHAnsi" w:eastAsiaTheme="majorEastAsia" w:hAnsiTheme="majorHAnsi" w:cstheme="majorHAnsi"/>
                                          <w:sz w:val="28"/>
                                          <w:szCs w:val="28"/>
                                        </w:rPr>
                                        <w:fldChar w:fldCharType="end"/>
                                      </w:r>
                                    </w:p>
                                  </w:sdtContent>
                                </w:sdt>
                              </w:sdtContent>
                            </w:sdt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0957745A" id="Rechthoek 23" o:spid="_x0000_s1026" style="position:absolute;margin-left:0;margin-top:0;width:60pt;height:70.5pt;z-index:251661312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top;mso-position-vertical-relative:bottom-margin-area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" stroked="f">
                  <v:textbox>
                    <w:txbxContent>
                      <w:sdt>
                        <w:sdtPr>
                          <w:rPr>
                            <w:rFonts w:asciiTheme="majorHAnsi" w:eastAsiaTheme="majorEastAsia" w:hAnsiTheme="majorHAnsi" w:cstheme="majorBidi"/>
                            <w:sz w:val="48"/>
                            <w:szCs w:val="48"/>
                          </w:rPr>
                          <w:id w:val="1709992740"/>
                        </w:sdtPr>
                        <w:sdtEndPr/>
                        <w:sdtContent>
                          <w:sdt>
                            <w:sdtPr>
                              <w:rPr>
                                <w:rFonts w:asciiTheme="majorHAnsi" w:eastAsiaTheme="majorEastAsia" w:hAnsiTheme="majorHAnsi" w:cstheme="majorBidi"/>
                                <w:sz w:val="48"/>
                                <w:szCs w:val="48"/>
                              </w:rPr>
                              <w:id w:val="-1904517296"/>
                            </w:sdtPr>
                            <w:sdtEndPr/>
                            <w:sdtContent>
                              <w:p w14:paraId="5CFD9F05" w14:textId="0DE8A207" w:rsidR="00DD1196" w:rsidRDefault="00DD1196">
                                <w:pPr>
                                  <w:jc w:val="center"/>
                                  <w:rPr>
                                    <w:rFonts w:asciiTheme="majorHAnsi" w:eastAsiaTheme="majorEastAsia" w:hAnsiTheme="majorHAnsi" w:cstheme="majorBidi"/>
                                    <w:sz w:val="48"/>
                                    <w:szCs w:val="48"/>
                                  </w:rPr>
                                </w:pPr>
                                <w:r w:rsidRPr="007D502A">
                                  <w:rPr>
                                    <w:rFonts w:asciiTheme="majorHAnsi" w:eastAsiaTheme="minorEastAsia" w:hAnsiTheme="majorHAnsi" w:cstheme="majorHAnsi"/>
                                    <w:sz w:val="28"/>
                                    <w:szCs w:val="28"/>
                                  </w:rPr>
                                  <w:fldChar w:fldCharType="begin"/>
                                </w:r>
                                <w:r w:rsidRPr="007D502A">
                                  <w:rPr>
                                    <w:rFonts w:asciiTheme="majorHAnsi" w:hAnsiTheme="majorHAnsi" w:cstheme="majorHAnsi"/>
                                    <w:sz w:val="28"/>
                                    <w:szCs w:val="28"/>
                                  </w:rPr>
                                  <w:instrText>PAGE   \* MERGEFORMAT</w:instrText>
                                </w:r>
                                <w:r w:rsidRPr="007D502A">
                                  <w:rPr>
                                    <w:rFonts w:asciiTheme="majorHAnsi" w:eastAsiaTheme="minorEastAsia" w:hAnsiTheme="majorHAnsi" w:cstheme="majorHAnsi"/>
                                    <w:sz w:val="28"/>
                                    <w:szCs w:val="28"/>
                                  </w:rPr>
                                  <w:fldChar w:fldCharType="separate"/>
                                </w:r>
                                <w:r w:rsidR="00142F7B" w:rsidRPr="007D502A">
                                  <w:rPr>
                                    <w:rFonts w:asciiTheme="majorHAnsi" w:eastAsiaTheme="majorEastAsia" w:hAnsiTheme="majorHAnsi" w:cstheme="majorHAnsi"/>
                                    <w:noProof/>
                                    <w:sz w:val="28"/>
                                    <w:szCs w:val="28"/>
                                    <w:lang w:val="nl-NL"/>
                                  </w:rPr>
                                  <w:t>5</w:t>
                                </w:r>
                                <w:r w:rsidRPr="007D502A">
                                  <w:rPr>
                                    <w:rFonts w:asciiTheme="majorHAnsi" w:eastAsiaTheme="majorEastAsia" w:hAnsiTheme="majorHAnsi" w:cstheme="majorHAnsi"/>
                                    <w:sz w:val="28"/>
                                    <w:szCs w:val="28"/>
                                  </w:rPr>
                                  <w:fldChar w:fldCharType="end"/>
                                </w:r>
                              </w:p>
                            </w:sdtContent>
                          </w:sdt>
                        </w:sdtContent>
                      </w:sdt>
                    </w:txbxContent>
                  </v:textbox>
                  <w10:wrap anchorx="margin" anchory="margin"/>
                </v:rect>
              </w:pict>
            </mc:Fallback>
          </mc:AlternateConten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E370F4A" w14:textId="77777777" w:rsidR="00DD1196" w:rsidRDefault="00DD1196" w:rsidP="00DD1196">
      <w:pPr>
        <w:spacing w:after="0" w:line="240" w:lineRule="auto"/>
      </w:pPr>
      <w:r>
        <w:separator/>
      </w:r>
    </w:p>
  </w:footnote>
  <w:footnote w:type="continuationSeparator" w:id="0">
    <w:p w14:paraId="65464E39" w14:textId="77777777" w:rsidR="00DD1196" w:rsidRDefault="00DD1196" w:rsidP="00DD119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6C62B3" w14:textId="77777777" w:rsidR="007D502A" w:rsidRDefault="007D502A" w:rsidP="007D502A">
    <w:pPr>
      <w:pStyle w:val="Koptekst"/>
      <w:tabs>
        <w:tab w:val="clear" w:pos="4536"/>
        <w:tab w:val="clear" w:pos="9072"/>
        <w:tab w:val="left" w:pos="6480"/>
      </w:tabs>
    </w:pPr>
    <w:bookmarkStart w:id="19" w:name="_Hlk130301988"/>
    <w:bookmarkStart w:id="20" w:name="_Hlk130301989"/>
    <w:bookmarkStart w:id="21" w:name="_Hlk130366931"/>
    <w:bookmarkStart w:id="22" w:name="_Hlk130366932"/>
    <w:bookmarkStart w:id="23" w:name="_Hlk130368619"/>
    <w:bookmarkStart w:id="24" w:name="_Hlk130368620"/>
    <w:bookmarkStart w:id="25" w:name="_Hlk130369686"/>
    <w:bookmarkStart w:id="26" w:name="_Hlk130369687"/>
    <w:r>
      <w:tab/>
    </w:r>
  </w:p>
  <w:tbl>
    <w:tblPr>
      <w:tblW w:w="5000" w:type="pct"/>
      <w:tblBorders>
        <w:left w:val="single" w:sz="2" w:space="0" w:color="auto"/>
        <w:bottom w:val="single" w:sz="2" w:space="0" w:color="auto"/>
      </w:tblBorders>
      <w:tblCellMar>
        <w:top w:w="72" w:type="dxa"/>
        <w:left w:w="115" w:type="dxa"/>
        <w:bottom w:w="72" w:type="dxa"/>
        <w:right w:w="115" w:type="dxa"/>
      </w:tblCellMar>
      <w:tblLook w:val="04A0" w:firstRow="1" w:lastRow="0" w:firstColumn="1" w:lastColumn="0" w:noHBand="0" w:noVBand="1"/>
    </w:tblPr>
    <w:tblGrid>
      <w:gridCol w:w="7718"/>
      <w:gridCol w:w="1354"/>
    </w:tblGrid>
    <w:tr w:rsidR="007D502A" w:rsidRPr="00E81806" w14:paraId="411636A1" w14:textId="77777777" w:rsidTr="003B0B88">
      <w:tc>
        <w:tcPr>
          <w:tcW w:w="4254" w:type="pct"/>
          <w:tcBorders>
            <w:left w:val="nil"/>
            <w:bottom w:val="single" w:sz="2" w:space="0" w:color="auto"/>
          </w:tcBorders>
          <w:vAlign w:val="bottom"/>
        </w:tcPr>
        <w:p w14:paraId="2F133DA7" w14:textId="77777777" w:rsidR="007D502A" w:rsidRPr="00B923A3" w:rsidRDefault="007D502A" w:rsidP="007D502A">
          <w:pPr>
            <w:tabs>
              <w:tab w:val="center" w:pos="4536"/>
              <w:tab w:val="left" w:pos="7457"/>
              <w:tab w:val="right" w:pos="9072"/>
            </w:tabs>
            <w:jc w:val="right"/>
            <w:rPr>
              <w:rFonts w:ascii="Calibri" w:eastAsia="Calibri" w:hAnsi="Calibri" w:cs="Calibri"/>
              <w:i/>
              <w:iCs/>
              <w:sz w:val="14"/>
              <w:szCs w:val="14"/>
            </w:rPr>
          </w:pPr>
          <w:r w:rsidRPr="00B923A3">
            <w:rPr>
              <w:rFonts w:ascii="Calibri" w:eastAsia="Calibri" w:hAnsi="Calibri" w:cs="Calibri"/>
              <w:i/>
              <w:iCs/>
              <w:sz w:val="14"/>
              <w:szCs w:val="14"/>
            </w:rPr>
            <w:t>Bijlage</w:t>
          </w:r>
          <w:r>
            <w:rPr>
              <w:rFonts w:ascii="Calibri" w:eastAsia="Calibri" w:hAnsi="Calibri" w:cs="Calibri"/>
              <w:i/>
              <w:iCs/>
              <w:sz w:val="14"/>
              <w:szCs w:val="14"/>
            </w:rPr>
            <w:t xml:space="preserve"> L</w:t>
          </w:r>
          <w:r w:rsidRPr="00B923A3">
            <w:rPr>
              <w:rFonts w:ascii="Calibri" w:eastAsia="Calibri" w:hAnsi="Calibri" w:cs="Calibri"/>
              <w:i/>
              <w:iCs/>
              <w:sz w:val="14"/>
              <w:szCs w:val="14"/>
            </w:rPr>
            <w:t>andschappelijk Bodemonderzoek</w:t>
          </w:r>
          <w:r w:rsidRPr="00B923A3">
            <w:rPr>
              <w:rFonts w:ascii="Calibri" w:eastAsia="Calibri" w:hAnsi="Calibri" w:cs="Calibri"/>
              <w:i/>
              <w:iCs/>
              <w:sz w:val="14"/>
              <w:szCs w:val="14"/>
            </w:rPr>
            <w:br/>
            <w:t>Archeologisch onderzoek Pand 150: Sluis van Sint-</w:t>
          </w:r>
          <w:proofErr w:type="spellStart"/>
          <w:r w:rsidRPr="00B923A3">
            <w:rPr>
              <w:rFonts w:ascii="Calibri" w:eastAsia="Calibri" w:hAnsi="Calibri" w:cs="Calibri"/>
              <w:i/>
              <w:iCs/>
              <w:sz w:val="14"/>
              <w:szCs w:val="14"/>
            </w:rPr>
            <w:t>Baafs</w:t>
          </w:r>
          <w:proofErr w:type="spellEnd"/>
          <w:r w:rsidRPr="00B923A3">
            <w:rPr>
              <w:rFonts w:ascii="Calibri" w:eastAsia="Calibri" w:hAnsi="Calibri" w:cs="Calibri"/>
              <w:i/>
              <w:iCs/>
              <w:sz w:val="14"/>
              <w:szCs w:val="14"/>
            </w:rPr>
            <w:t>-</w:t>
          </w:r>
          <w:proofErr w:type="spellStart"/>
          <w:r w:rsidRPr="00B923A3">
            <w:rPr>
              <w:rFonts w:ascii="Calibri" w:eastAsia="Calibri" w:hAnsi="Calibri" w:cs="Calibri"/>
              <w:i/>
              <w:iCs/>
              <w:sz w:val="14"/>
              <w:szCs w:val="14"/>
            </w:rPr>
            <w:t>Vijve</w:t>
          </w:r>
          <w:proofErr w:type="spellEnd"/>
          <w:r w:rsidRPr="00B923A3">
            <w:rPr>
              <w:rFonts w:ascii="Calibri" w:eastAsia="Calibri" w:hAnsi="Calibri" w:cs="Calibri"/>
              <w:i/>
              <w:iCs/>
              <w:sz w:val="14"/>
              <w:szCs w:val="14"/>
            </w:rPr>
            <w:t xml:space="preserve"> tot </w:t>
          </w:r>
          <w:proofErr w:type="spellStart"/>
          <w:r w:rsidRPr="00B923A3">
            <w:rPr>
              <w:rFonts w:ascii="Calibri" w:eastAsia="Calibri" w:hAnsi="Calibri" w:cs="Calibri"/>
              <w:i/>
              <w:iCs/>
              <w:sz w:val="14"/>
              <w:szCs w:val="14"/>
            </w:rPr>
            <w:t>Broelkaai</w:t>
          </w:r>
          <w:proofErr w:type="spellEnd"/>
          <w:r w:rsidRPr="00B923A3">
            <w:rPr>
              <w:rFonts w:ascii="Calibri" w:eastAsia="Calibri" w:hAnsi="Calibri" w:cs="Calibri"/>
              <w:i/>
              <w:iCs/>
              <w:sz w:val="14"/>
              <w:szCs w:val="14"/>
            </w:rPr>
            <w:t xml:space="preserve"> te Harelbeke</w:t>
          </w:r>
        </w:p>
      </w:tc>
      <w:tc>
        <w:tcPr>
          <w:tcW w:w="746" w:type="pct"/>
          <w:shd w:val="clear" w:color="auto" w:fill="auto"/>
          <w:vAlign w:val="bottom"/>
        </w:tcPr>
        <w:p w14:paraId="1030F43B" w14:textId="77777777" w:rsidR="007D502A" w:rsidRPr="00E81806" w:rsidRDefault="007D502A" w:rsidP="007D502A">
          <w:pPr>
            <w:tabs>
              <w:tab w:val="center" w:pos="4536"/>
              <w:tab w:val="right" w:pos="9072"/>
            </w:tabs>
            <w:jc w:val="right"/>
            <w:rPr>
              <w:rFonts w:ascii="Calibri" w:hAnsi="Calibri" w:cs="Calibri"/>
              <w:i/>
              <w:szCs w:val="20"/>
            </w:rPr>
          </w:pPr>
          <w:r w:rsidRPr="00B923A3">
            <w:rPr>
              <w:rFonts w:ascii="Calibri" w:hAnsi="Calibri" w:cs="Calibri"/>
              <w:i/>
              <w:noProof/>
              <w:szCs w:val="20"/>
              <w:lang w:eastAsia="nl-BE"/>
            </w:rPr>
            <w:drawing>
              <wp:inline distT="0" distB="0" distL="0" distR="0" wp14:anchorId="3C0D018E" wp14:editId="5A017309">
                <wp:extent cx="637954" cy="177108"/>
                <wp:effectExtent l="0" t="0" r="0" b="0"/>
                <wp:docPr id="208" name="Afbeelding 208" descr="Afbeelding met tekst, clipart&#10;&#10;Automatisch gegenereerde beschrijvi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08" name="Afbeelding 208" descr="Afbeelding met tekst, clipart&#10;&#10;Automatisch gegenereerde beschrijving"/>
                        <pic:cNvPicPr/>
                      </pic:nvPicPr>
                      <pic:blipFill>
                        <a:blip r:embed="rId1">
                          <a:extLst>
                            <a:ext uri="{BEBA8EAE-BF5A-486C-A8C5-ECC9F3942E4B}">
                              <a14:imgProps xmlns:a14="http://schemas.microsoft.com/office/drawing/2010/main">
                                <a14:imgLayer r:embed="rId2">
                                  <a14:imgEffect>
                                    <a14:saturation sat="0"/>
                                  </a14:imgEffect>
                                </a14:imgLayer>
                              </a14:imgProps>
                            </a:ex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37954" cy="17710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  <w:p w14:paraId="45A1E544" w14:textId="7D485C11" w:rsidR="00DD1196" w:rsidRPr="007D502A" w:rsidRDefault="007D502A" w:rsidP="007D502A">
    <w:pPr>
      <w:pStyle w:val="Koptekst"/>
      <w:tabs>
        <w:tab w:val="clear" w:pos="4536"/>
        <w:tab w:val="clear" w:pos="9072"/>
        <w:tab w:val="left" w:pos="3840"/>
      </w:tabs>
    </w:pPr>
    <w:r>
      <w:tab/>
    </w:r>
    <w:bookmarkEnd w:id="19"/>
    <w:bookmarkEnd w:id="20"/>
    <w:bookmarkEnd w:id="21"/>
    <w:bookmarkEnd w:id="22"/>
    <w:bookmarkEnd w:id="23"/>
    <w:bookmarkEnd w:id="24"/>
    <w:bookmarkEnd w:id="25"/>
    <w:bookmarkEnd w:id="26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2CD59E0"/>
    <w:multiLevelType w:val="hybridMultilevel"/>
    <w:tmpl w:val="2366544A"/>
    <w:lvl w:ilvl="0" w:tplc="08130011">
      <w:start w:val="1"/>
      <w:numFmt w:val="decimal"/>
      <w:lvlText w:val="%1)"/>
      <w:lvlJc w:val="left"/>
      <w:pPr>
        <w:ind w:left="720" w:hanging="360"/>
      </w:pPr>
    </w:lvl>
    <w:lvl w:ilvl="1" w:tplc="08130019">
      <w:start w:val="1"/>
      <w:numFmt w:val="lowerLetter"/>
      <w:lvlText w:val="%2."/>
      <w:lvlJc w:val="left"/>
      <w:pPr>
        <w:ind w:left="1440" w:hanging="360"/>
      </w:pPr>
    </w:lvl>
    <w:lvl w:ilvl="2" w:tplc="0813001B">
      <w:start w:val="1"/>
      <w:numFmt w:val="lowerRoman"/>
      <w:lvlText w:val="%3."/>
      <w:lvlJc w:val="right"/>
      <w:pPr>
        <w:ind w:left="2160" w:hanging="180"/>
      </w:pPr>
    </w:lvl>
    <w:lvl w:ilvl="3" w:tplc="0813000F">
      <w:start w:val="1"/>
      <w:numFmt w:val="decimal"/>
      <w:lvlText w:val="%4."/>
      <w:lvlJc w:val="left"/>
      <w:pPr>
        <w:ind w:left="2880" w:hanging="360"/>
      </w:pPr>
    </w:lvl>
    <w:lvl w:ilvl="4" w:tplc="08130019">
      <w:start w:val="1"/>
      <w:numFmt w:val="lowerLetter"/>
      <w:lvlText w:val="%5."/>
      <w:lvlJc w:val="left"/>
      <w:pPr>
        <w:ind w:left="3600" w:hanging="360"/>
      </w:pPr>
    </w:lvl>
    <w:lvl w:ilvl="5" w:tplc="0813001B">
      <w:start w:val="1"/>
      <w:numFmt w:val="lowerRoman"/>
      <w:lvlText w:val="%6."/>
      <w:lvlJc w:val="right"/>
      <w:pPr>
        <w:ind w:left="4320" w:hanging="180"/>
      </w:pPr>
    </w:lvl>
    <w:lvl w:ilvl="6" w:tplc="0813000F">
      <w:start w:val="1"/>
      <w:numFmt w:val="decimal"/>
      <w:lvlText w:val="%7."/>
      <w:lvlJc w:val="left"/>
      <w:pPr>
        <w:ind w:left="5040" w:hanging="360"/>
      </w:pPr>
    </w:lvl>
    <w:lvl w:ilvl="7" w:tplc="08130019">
      <w:start w:val="1"/>
      <w:numFmt w:val="lowerLetter"/>
      <w:lvlText w:val="%8."/>
      <w:lvlJc w:val="left"/>
      <w:pPr>
        <w:ind w:left="5760" w:hanging="360"/>
      </w:pPr>
    </w:lvl>
    <w:lvl w:ilvl="8" w:tplc="0813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10646702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hdrShapeDefaults>
    <o:shapedefaults v:ext="edit" spidmax="2867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83BFA"/>
    <w:rsid w:val="00067255"/>
    <w:rsid w:val="00071BC4"/>
    <w:rsid w:val="000852D1"/>
    <w:rsid w:val="000C0B3F"/>
    <w:rsid w:val="00114FE5"/>
    <w:rsid w:val="00142F7B"/>
    <w:rsid w:val="001B6F44"/>
    <w:rsid w:val="001E427A"/>
    <w:rsid w:val="001E7B81"/>
    <w:rsid w:val="00235BAF"/>
    <w:rsid w:val="0025352A"/>
    <w:rsid w:val="00283BFA"/>
    <w:rsid w:val="002C492A"/>
    <w:rsid w:val="002E72FA"/>
    <w:rsid w:val="0034001F"/>
    <w:rsid w:val="0034404E"/>
    <w:rsid w:val="00380327"/>
    <w:rsid w:val="00393531"/>
    <w:rsid w:val="0039377C"/>
    <w:rsid w:val="003B64C5"/>
    <w:rsid w:val="003E460D"/>
    <w:rsid w:val="003E7CBC"/>
    <w:rsid w:val="003F6BDA"/>
    <w:rsid w:val="0044304A"/>
    <w:rsid w:val="00447D80"/>
    <w:rsid w:val="004778CA"/>
    <w:rsid w:val="004D2277"/>
    <w:rsid w:val="004E4198"/>
    <w:rsid w:val="005029B0"/>
    <w:rsid w:val="00515ED6"/>
    <w:rsid w:val="005278F3"/>
    <w:rsid w:val="005716A6"/>
    <w:rsid w:val="00600D64"/>
    <w:rsid w:val="00601809"/>
    <w:rsid w:val="006057D1"/>
    <w:rsid w:val="00612C91"/>
    <w:rsid w:val="00653CB5"/>
    <w:rsid w:val="00660B4A"/>
    <w:rsid w:val="00661733"/>
    <w:rsid w:val="00666B91"/>
    <w:rsid w:val="00687123"/>
    <w:rsid w:val="007025CC"/>
    <w:rsid w:val="00751B15"/>
    <w:rsid w:val="007738A2"/>
    <w:rsid w:val="007D502A"/>
    <w:rsid w:val="007E6C1F"/>
    <w:rsid w:val="0080412C"/>
    <w:rsid w:val="0081196B"/>
    <w:rsid w:val="0083699F"/>
    <w:rsid w:val="00837DC7"/>
    <w:rsid w:val="008A2CC9"/>
    <w:rsid w:val="008D0CB4"/>
    <w:rsid w:val="008D4228"/>
    <w:rsid w:val="0090562E"/>
    <w:rsid w:val="009942EB"/>
    <w:rsid w:val="009B0B2C"/>
    <w:rsid w:val="009C2816"/>
    <w:rsid w:val="00A51F9D"/>
    <w:rsid w:val="00A63B1B"/>
    <w:rsid w:val="00AC5BC5"/>
    <w:rsid w:val="00AF0219"/>
    <w:rsid w:val="00AF610C"/>
    <w:rsid w:val="00B07FF5"/>
    <w:rsid w:val="00B14BD7"/>
    <w:rsid w:val="00B171C0"/>
    <w:rsid w:val="00B37BFE"/>
    <w:rsid w:val="00B40F66"/>
    <w:rsid w:val="00B453B7"/>
    <w:rsid w:val="00B52F9E"/>
    <w:rsid w:val="00B64F50"/>
    <w:rsid w:val="00BA56A6"/>
    <w:rsid w:val="00C818C8"/>
    <w:rsid w:val="00CC364F"/>
    <w:rsid w:val="00CF3269"/>
    <w:rsid w:val="00D03F4B"/>
    <w:rsid w:val="00D041CF"/>
    <w:rsid w:val="00D3218A"/>
    <w:rsid w:val="00D618C6"/>
    <w:rsid w:val="00DD1196"/>
    <w:rsid w:val="00E00D12"/>
    <w:rsid w:val="00E204A6"/>
    <w:rsid w:val="00E22784"/>
    <w:rsid w:val="00E62FD5"/>
    <w:rsid w:val="00E87D68"/>
    <w:rsid w:val="00EA7EF1"/>
    <w:rsid w:val="00ED0226"/>
    <w:rsid w:val="00F46F52"/>
    <w:rsid w:val="00F50BB0"/>
    <w:rsid w:val="00F6059F"/>
    <w:rsid w:val="00F66F5D"/>
    <w:rsid w:val="00F67F39"/>
    <w:rsid w:val="00FB36B8"/>
    <w:rsid w:val="00FF31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8673"/>
    <o:shapelayout v:ext="edit">
      <o:idmap v:ext="edit" data="1"/>
    </o:shapelayout>
  </w:shapeDefaults>
  <w:decimalSymbol w:val=","/>
  <w:listSeparator w:val=";"/>
  <w14:docId w14:val="69EEDB23"/>
  <w15:chartTrackingRefBased/>
  <w15:docId w15:val="{005F878D-03AA-45A1-93E1-480FAC54CE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nl-B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Bijschrift">
    <w:name w:val="caption"/>
    <w:basedOn w:val="Standaard"/>
    <w:next w:val="Standaard"/>
    <w:uiPriority w:val="35"/>
    <w:unhideWhenUsed/>
    <w:qFormat/>
    <w:rsid w:val="00067255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styleId="Intensievebenadrukking">
    <w:name w:val="Intense Emphasis"/>
    <w:basedOn w:val="Standaardalinea-lettertype"/>
    <w:uiPriority w:val="21"/>
    <w:qFormat/>
    <w:rsid w:val="00067255"/>
    <w:rPr>
      <w:rFonts w:asciiTheme="minorHAnsi" w:hAnsiTheme="minorHAnsi"/>
      <w:i/>
      <w:iCs/>
      <w:color w:val="0070C0"/>
      <w:sz w:val="20"/>
    </w:rPr>
  </w:style>
  <w:style w:type="paragraph" w:customStyle="1" w:styleId="BAACfiguur">
    <w:name w:val="BAAC figuur"/>
    <w:basedOn w:val="Bijschrift"/>
    <w:qFormat/>
    <w:rsid w:val="00067255"/>
    <w:pPr>
      <w:jc w:val="center"/>
    </w:pPr>
    <w:rPr>
      <w:color w:val="0070C0"/>
      <w:sz w:val="20"/>
    </w:rPr>
  </w:style>
  <w:style w:type="paragraph" w:styleId="Lijstmetafbeeldingen">
    <w:name w:val="table of figures"/>
    <w:basedOn w:val="Standaard"/>
    <w:next w:val="Standaard"/>
    <w:uiPriority w:val="99"/>
    <w:unhideWhenUsed/>
    <w:rsid w:val="00AC5BC5"/>
    <w:pPr>
      <w:spacing w:after="0"/>
    </w:pPr>
  </w:style>
  <w:style w:type="character" w:styleId="Hyperlink">
    <w:name w:val="Hyperlink"/>
    <w:basedOn w:val="Standaardalinea-lettertype"/>
    <w:uiPriority w:val="99"/>
    <w:unhideWhenUsed/>
    <w:rsid w:val="00AC5BC5"/>
    <w:rPr>
      <w:color w:val="0563C1" w:themeColor="hyperlink"/>
      <w:u w:val="single"/>
    </w:rPr>
  </w:style>
  <w:style w:type="paragraph" w:styleId="Koptekst">
    <w:name w:val="header"/>
    <w:basedOn w:val="Standaard"/>
    <w:link w:val="KoptekstChar"/>
    <w:uiPriority w:val="99"/>
    <w:unhideWhenUsed/>
    <w:rsid w:val="00DD119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DD1196"/>
  </w:style>
  <w:style w:type="paragraph" w:styleId="Voettekst">
    <w:name w:val="footer"/>
    <w:basedOn w:val="Standaard"/>
    <w:link w:val="VoettekstChar"/>
    <w:uiPriority w:val="99"/>
    <w:unhideWhenUsed/>
    <w:rsid w:val="00DD119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DD1196"/>
  </w:style>
  <w:style w:type="character" w:styleId="Verwijzingopmerking">
    <w:name w:val="annotation reference"/>
    <w:basedOn w:val="Standaardalinea-lettertype"/>
    <w:uiPriority w:val="99"/>
    <w:semiHidden/>
    <w:unhideWhenUsed/>
    <w:rsid w:val="008D4228"/>
    <w:rPr>
      <w:sz w:val="16"/>
      <w:szCs w:val="16"/>
    </w:rPr>
  </w:style>
  <w:style w:type="paragraph" w:styleId="Tekstopmerking">
    <w:name w:val="annotation text"/>
    <w:basedOn w:val="Standaard"/>
    <w:link w:val="TekstopmerkingChar"/>
    <w:uiPriority w:val="99"/>
    <w:semiHidden/>
    <w:unhideWhenUsed/>
    <w:rsid w:val="008D4228"/>
    <w:pPr>
      <w:spacing w:line="240" w:lineRule="auto"/>
    </w:pPr>
    <w:rPr>
      <w:sz w:val="20"/>
      <w:szCs w:val="20"/>
    </w:rPr>
  </w:style>
  <w:style w:type="character" w:customStyle="1" w:styleId="TekstopmerkingChar">
    <w:name w:val="Tekst opmerking Char"/>
    <w:basedOn w:val="Standaardalinea-lettertype"/>
    <w:link w:val="Tekstopmerking"/>
    <w:uiPriority w:val="99"/>
    <w:semiHidden/>
    <w:rsid w:val="008D4228"/>
    <w:rPr>
      <w:sz w:val="20"/>
      <w:szCs w:val="20"/>
    </w:rPr>
  </w:style>
  <w:style w:type="paragraph" w:styleId="Onderwerpvanopmerking">
    <w:name w:val="annotation subject"/>
    <w:basedOn w:val="Tekstopmerking"/>
    <w:next w:val="Tekstopmerking"/>
    <w:link w:val="OnderwerpvanopmerkingChar"/>
    <w:uiPriority w:val="99"/>
    <w:semiHidden/>
    <w:unhideWhenUsed/>
    <w:rsid w:val="008D4228"/>
    <w:rPr>
      <w:b/>
      <w:bCs/>
    </w:rPr>
  </w:style>
  <w:style w:type="character" w:customStyle="1" w:styleId="OnderwerpvanopmerkingChar">
    <w:name w:val="Onderwerp van opmerking Char"/>
    <w:basedOn w:val="TekstopmerkingChar"/>
    <w:link w:val="Onderwerpvanopmerking"/>
    <w:uiPriority w:val="99"/>
    <w:semiHidden/>
    <w:rsid w:val="008D4228"/>
    <w:rPr>
      <w:b/>
      <w:bCs/>
      <w:sz w:val="20"/>
      <w:szCs w:val="20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8D422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8D4228"/>
    <w:rPr>
      <w:rFonts w:ascii="Segoe UI" w:hAnsi="Segoe UI" w:cs="Segoe UI"/>
      <w:sz w:val="18"/>
      <w:szCs w:val="18"/>
    </w:rPr>
  </w:style>
  <w:style w:type="paragraph" w:styleId="Lijstalinea">
    <w:name w:val="List Paragraph"/>
    <w:basedOn w:val="Standaard"/>
    <w:uiPriority w:val="34"/>
    <w:qFormat/>
    <w:rsid w:val="00F66F5D"/>
    <w:pPr>
      <w:spacing w:line="256" w:lineRule="auto"/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3088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05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90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28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909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76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430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973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74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15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71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93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257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175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890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021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toor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1E1ADA3-F59F-4C05-A710-201BE25B64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229</TotalTime>
  <Pages>20</Pages>
  <Words>1181</Words>
  <Characters>6500</Characters>
  <Application>Microsoft Office Word</Application>
  <DocSecurity>0</DocSecurity>
  <Lines>54</Lines>
  <Paragraphs>15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piotr pawelczak</dc:creator>
  <cp:keywords/>
  <dc:description/>
  <cp:lastModifiedBy>NB70</cp:lastModifiedBy>
  <cp:revision>23</cp:revision>
  <dcterms:created xsi:type="dcterms:W3CDTF">2021-01-11T09:43:00Z</dcterms:created>
  <dcterms:modified xsi:type="dcterms:W3CDTF">2023-03-22T11:02:00Z</dcterms:modified>
</cp:coreProperties>
</file>